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98C09" w14:textId="2C3AE9D0" w:rsidR="007D5477" w:rsidRPr="00DF4EDE" w:rsidRDefault="00A06CFD" w:rsidP="001515DF">
      <w:pPr>
        <w:ind w:firstLineChars="300" w:firstLine="1440"/>
        <w:jc w:val="left"/>
        <w:rPr>
          <w:rFonts w:asciiTheme="majorHAnsi" w:hAnsiTheme="majorHAnsi" w:cstheme="majorHAnsi"/>
          <w:bCs/>
          <w:color w:val="000000"/>
          <w:sz w:val="24"/>
          <w:szCs w:val="24"/>
          <w:lang w:val="mn-MN"/>
        </w:rPr>
      </w:pPr>
      <w:r w:rsidRPr="00A06CFD">
        <w:rPr>
          <w:rFonts w:asciiTheme="majorHAnsi" w:hAnsiTheme="majorHAnsi" w:cstheme="majorHAnsi" w:hint="eastAsia"/>
          <w:bCs/>
          <w:color w:val="000000"/>
          <w:sz w:val="48"/>
          <w:szCs w:val="48"/>
          <w:lang w:val="mn-MN"/>
        </w:rPr>
        <w:t xml:space="preserve">　　</w:t>
      </w:r>
      <w:r>
        <w:rPr>
          <w:rFonts w:asciiTheme="majorHAnsi" w:hAnsiTheme="majorHAnsi" w:cstheme="majorHAnsi" w:hint="eastAsia"/>
          <w:bCs/>
          <w:color w:val="000000"/>
          <w:sz w:val="24"/>
          <w:szCs w:val="24"/>
          <w:lang w:val="mn-MN"/>
        </w:rPr>
        <w:t xml:space="preserve">　　　　　　</w:t>
      </w:r>
      <w:r w:rsidR="00C1078A">
        <w:rPr>
          <w:rFonts w:asciiTheme="majorHAnsi" w:hAnsiTheme="majorHAnsi" w:cstheme="majorHAnsi"/>
          <w:bCs/>
          <w:noProof/>
          <w:color w:val="000000"/>
          <w:sz w:val="24"/>
          <w:szCs w:val="24"/>
          <w:lang w:val="mn-MN"/>
        </w:rPr>
        <w:pict w14:anchorId="5D741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.75pt;height:57.75pt;mso-width-percent:0;mso-height-percent:0;mso-width-percent:0;mso-height-percent:0">
            <v:imagedata r:id="rId8" o:title="IUHWロゴ"/>
          </v:shape>
        </w:pict>
      </w:r>
    </w:p>
    <w:p w14:paraId="7AD87FE7" w14:textId="4A73344B" w:rsidR="003A0C66" w:rsidRPr="007B4416" w:rsidRDefault="000B1526" w:rsidP="000620D4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mn-MN"/>
        </w:rPr>
      </w:pPr>
      <w:r w:rsidRPr="007B4416">
        <w:rPr>
          <w:rFonts w:asciiTheme="majorHAnsi" w:hAnsiTheme="majorHAnsi" w:cstheme="majorHAnsi"/>
          <w:b/>
          <w:bCs/>
          <w:sz w:val="24"/>
          <w:szCs w:val="24"/>
          <w:lang w:val="mn-MN"/>
        </w:rPr>
        <w:t xml:space="preserve">International University of Health and Welfare Scholarship Program </w:t>
      </w:r>
    </w:p>
    <w:p w14:paraId="479A82F5" w14:textId="1B38A610" w:rsidR="001515DF" w:rsidRDefault="0010690C" w:rsidP="000620D4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mn-MN"/>
        </w:rPr>
      </w:pPr>
      <w:r w:rsidRPr="007B4416">
        <w:rPr>
          <w:rFonts w:asciiTheme="majorHAnsi" w:hAnsiTheme="majorHAnsi" w:cstheme="majorHAnsi"/>
          <w:b/>
          <w:bCs/>
          <w:sz w:val="24"/>
          <w:szCs w:val="24"/>
          <w:lang w:val="mn-MN"/>
        </w:rPr>
        <w:t>f</w:t>
      </w:r>
      <w:r w:rsidR="000B1526" w:rsidRPr="007B4416">
        <w:rPr>
          <w:rFonts w:asciiTheme="majorHAnsi" w:hAnsiTheme="majorHAnsi" w:cstheme="majorHAnsi"/>
          <w:b/>
          <w:bCs/>
          <w:sz w:val="24"/>
          <w:szCs w:val="24"/>
          <w:lang w:val="mn-MN"/>
        </w:rPr>
        <w:t xml:space="preserve">or </w:t>
      </w:r>
      <w:r w:rsidR="00F3230C">
        <w:rPr>
          <w:rFonts w:asciiTheme="majorHAnsi" w:hAnsiTheme="majorHAnsi" w:cstheme="majorHAnsi"/>
          <w:b/>
          <w:bCs/>
          <w:sz w:val="24"/>
          <w:szCs w:val="24"/>
          <w:lang w:val="mn-MN"/>
        </w:rPr>
        <w:t>Bhutanese</w:t>
      </w:r>
      <w:r w:rsidR="000F500D">
        <w:rPr>
          <w:rFonts w:asciiTheme="majorHAnsi" w:hAnsiTheme="majorHAnsi" w:cstheme="majorHAnsi" w:hint="eastAsia"/>
          <w:b/>
          <w:bCs/>
          <w:sz w:val="24"/>
          <w:szCs w:val="24"/>
          <w:lang w:val="mn-MN"/>
        </w:rPr>
        <w:t xml:space="preserve"> </w:t>
      </w:r>
      <w:r w:rsidR="001515DF">
        <w:rPr>
          <w:rFonts w:asciiTheme="majorHAnsi" w:hAnsiTheme="majorHAnsi" w:cstheme="majorHAnsi"/>
          <w:b/>
          <w:bCs/>
          <w:sz w:val="24"/>
          <w:szCs w:val="24"/>
          <w:lang w:val="mn-MN"/>
        </w:rPr>
        <w:t xml:space="preserve">students </w:t>
      </w:r>
    </w:p>
    <w:p w14:paraId="5090CE24" w14:textId="3081061D" w:rsidR="003A0C66" w:rsidRPr="001515DF" w:rsidRDefault="001515DF" w:rsidP="000620D4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mn-MN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mn-MN"/>
        </w:rPr>
        <w:t xml:space="preserve">in the </w:t>
      </w:r>
      <w:r>
        <w:rPr>
          <w:rFonts w:asciiTheme="majorHAnsi" w:hAnsiTheme="majorHAnsi" w:cstheme="majorHAnsi" w:hint="eastAsia"/>
          <w:b/>
          <w:bCs/>
          <w:sz w:val="24"/>
          <w:szCs w:val="24"/>
          <w:lang w:val="mn-MN"/>
        </w:rPr>
        <w:t xml:space="preserve">Professional </w:t>
      </w:r>
      <w:r w:rsidR="0097580C">
        <w:rPr>
          <w:rFonts w:asciiTheme="majorHAnsi" w:hAnsiTheme="majorHAnsi" w:cstheme="majorHAnsi"/>
          <w:b/>
          <w:bCs/>
          <w:sz w:val="24"/>
          <w:szCs w:val="24"/>
          <w:lang w:val="mn-MN"/>
        </w:rPr>
        <w:t>Graduate</w:t>
      </w:r>
      <w:r>
        <w:rPr>
          <w:rFonts w:asciiTheme="majorHAnsi" w:hAnsiTheme="majorHAnsi" w:cstheme="majorHAnsi" w:hint="eastAsia"/>
          <w:b/>
          <w:bCs/>
          <w:sz w:val="24"/>
          <w:szCs w:val="24"/>
          <w:lang w:val="mn-MN"/>
        </w:rPr>
        <w:t xml:space="preserve"> School of Public</w:t>
      </w:r>
      <w:r>
        <w:rPr>
          <w:rFonts w:asciiTheme="majorHAnsi" w:hAnsiTheme="majorHAnsi" w:cstheme="majorHAnsi"/>
          <w:b/>
          <w:bCs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 w:hint="eastAsia"/>
          <w:b/>
          <w:bCs/>
          <w:sz w:val="24"/>
          <w:szCs w:val="24"/>
          <w:lang w:val="mn-MN"/>
        </w:rPr>
        <w:t xml:space="preserve">Health </w:t>
      </w:r>
    </w:p>
    <w:p w14:paraId="5BFBA968" w14:textId="77777777" w:rsidR="003B63EC" w:rsidRPr="007B4416" w:rsidRDefault="003B63EC" w:rsidP="000620D4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09EF01E" w14:textId="70D5BDB3" w:rsidR="009B161C" w:rsidRPr="007B4416" w:rsidRDefault="00667825" w:rsidP="000620D4">
      <w:pPr>
        <w:pStyle w:val="a4"/>
        <w:numPr>
          <w:ilvl w:val="0"/>
          <w:numId w:val="3"/>
        </w:numPr>
        <w:spacing w:line="340" w:lineRule="exact"/>
        <w:ind w:leftChars="0"/>
        <w:rPr>
          <w:rFonts w:asciiTheme="majorHAnsi" w:hAnsiTheme="majorHAnsi" w:cstheme="majorHAnsi"/>
          <w:color w:val="auto"/>
        </w:rPr>
      </w:pPr>
      <w:r w:rsidRPr="007B4416">
        <w:rPr>
          <w:rFonts w:asciiTheme="majorHAnsi" w:hAnsiTheme="majorHAnsi" w:cstheme="majorHAnsi"/>
          <w:color w:val="auto"/>
        </w:rPr>
        <w:t xml:space="preserve">Objective and </w:t>
      </w:r>
      <w:r w:rsidR="0010690C" w:rsidRPr="007B4416">
        <w:rPr>
          <w:rFonts w:asciiTheme="majorHAnsi" w:hAnsiTheme="majorHAnsi" w:cstheme="majorHAnsi"/>
          <w:color w:val="auto"/>
        </w:rPr>
        <w:t>N</w:t>
      </w:r>
      <w:r w:rsidRPr="007B4416">
        <w:rPr>
          <w:rFonts w:asciiTheme="majorHAnsi" w:hAnsiTheme="majorHAnsi" w:cstheme="majorHAnsi"/>
          <w:color w:val="auto"/>
        </w:rPr>
        <w:t xml:space="preserve">ature of the </w:t>
      </w:r>
      <w:r w:rsidR="0097580C">
        <w:rPr>
          <w:rFonts w:asciiTheme="majorHAnsi" w:hAnsiTheme="majorHAnsi" w:cstheme="majorHAnsi"/>
          <w:color w:val="auto"/>
        </w:rPr>
        <w:t>Scholarship</w:t>
      </w:r>
    </w:p>
    <w:p w14:paraId="267ABFA4" w14:textId="020D091C" w:rsidR="0002740F" w:rsidRPr="007B4416" w:rsidRDefault="00667825" w:rsidP="00CC7C48">
      <w:pPr>
        <w:spacing w:line="340" w:lineRule="exact"/>
        <w:ind w:left="360"/>
        <w:rPr>
          <w:rFonts w:asciiTheme="majorHAnsi" w:hAnsiTheme="majorHAnsi" w:cstheme="majorHAnsi"/>
          <w:sz w:val="24"/>
          <w:szCs w:val="24"/>
          <w:lang w:val="mn-MN"/>
        </w:rPr>
      </w:pPr>
      <w:r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The 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>candidates</w:t>
      </w:r>
      <w:r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of the sch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olarship are citizens 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>of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0E252D">
        <w:rPr>
          <w:rFonts w:asciiTheme="majorHAnsi" w:hAnsiTheme="majorHAnsi" w:cstheme="majorHAnsi"/>
          <w:sz w:val="24"/>
          <w:szCs w:val="24"/>
          <w:lang w:val="mn-MN"/>
        </w:rPr>
        <w:t>the kingdom of Bhutan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who </w:t>
      </w:r>
      <w:r w:rsidR="0010690C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have 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 xml:space="preserve">a 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strong 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>willingness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and capacity 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to 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obtain a master degree of public health 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from the 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>Professional</w:t>
      </w:r>
      <w:r w:rsidR="001515DF">
        <w:rPr>
          <w:rFonts w:asciiTheme="majorHAnsi" w:hAnsiTheme="majorHAnsi" w:cstheme="majorHAnsi"/>
          <w:sz w:val="24"/>
          <w:szCs w:val="24"/>
          <w:lang w:val="mn-MN"/>
        </w:rPr>
        <w:t xml:space="preserve"> Graduate S</w:t>
      </w:r>
      <w:r w:rsidR="00AB1907" w:rsidRPr="007B4416">
        <w:rPr>
          <w:rFonts w:asciiTheme="majorHAnsi" w:hAnsiTheme="majorHAnsi" w:cstheme="majorHAnsi"/>
          <w:sz w:val="24"/>
          <w:szCs w:val="24"/>
          <w:lang w:val="mn-MN"/>
        </w:rPr>
        <w:t>c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hool of </w:t>
      </w:r>
      <w:r w:rsidR="001515DF">
        <w:rPr>
          <w:rFonts w:asciiTheme="majorHAnsi" w:hAnsiTheme="majorHAnsi" w:cstheme="majorHAnsi"/>
          <w:sz w:val="24"/>
          <w:szCs w:val="24"/>
          <w:lang w:val="mn-MN"/>
        </w:rPr>
        <w:t>P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ublic </w:t>
      </w:r>
      <w:r w:rsidR="001515DF">
        <w:rPr>
          <w:rFonts w:asciiTheme="majorHAnsi" w:hAnsiTheme="majorHAnsi" w:cstheme="majorHAnsi"/>
          <w:sz w:val="24"/>
          <w:szCs w:val="24"/>
          <w:lang w:val="mn-MN"/>
        </w:rPr>
        <w:t>H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>ealth, International University of Health and Welfare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>,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>to be</w:t>
      </w:r>
      <w:r w:rsidR="0010690C" w:rsidRPr="007B4416">
        <w:rPr>
          <w:rFonts w:asciiTheme="majorHAnsi" w:hAnsiTheme="majorHAnsi" w:cstheme="majorHAnsi"/>
          <w:sz w:val="24"/>
          <w:szCs w:val="24"/>
          <w:lang w:val="mn-MN"/>
        </w:rPr>
        <w:t>come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Pr="007B4416">
        <w:rPr>
          <w:rFonts w:asciiTheme="majorHAnsi" w:hAnsiTheme="majorHAnsi" w:cstheme="majorHAnsi"/>
          <w:sz w:val="24"/>
          <w:szCs w:val="24"/>
          <w:lang w:val="mn-MN"/>
        </w:rPr>
        <w:t>professional</w:t>
      </w:r>
      <w:r w:rsidR="0010690C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s in the field of 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>global hea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>l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>th</w:t>
      </w:r>
      <w:r w:rsidR="00785BB1" w:rsidRPr="007B4416">
        <w:rPr>
          <w:rFonts w:asciiTheme="majorHAnsi" w:hAnsiTheme="majorHAnsi" w:cstheme="majorHAnsi"/>
          <w:sz w:val="24"/>
          <w:szCs w:val="24"/>
          <w:lang w:val="mn-MN"/>
        </w:rPr>
        <w:t>,</w:t>
      </w:r>
      <w:r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>and</w:t>
      </w:r>
      <w:r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to </w:t>
      </w:r>
      <w:r w:rsidR="0010690C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contribute </w:t>
      </w:r>
      <w:r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to 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improve public health in </w:t>
      </w:r>
      <w:r w:rsidR="00F3230C">
        <w:rPr>
          <w:rFonts w:asciiTheme="majorHAnsi" w:hAnsiTheme="majorHAnsi" w:cstheme="majorHAnsi"/>
          <w:sz w:val="24"/>
          <w:szCs w:val="24"/>
          <w:lang w:val="mn-MN"/>
        </w:rPr>
        <w:t>the Kingdom of Bhutan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>, Asia and Globe.</w:t>
      </w:r>
    </w:p>
    <w:p w14:paraId="35809DEE" w14:textId="1A4067BD" w:rsidR="00CA5058" w:rsidRPr="007B4416" w:rsidRDefault="00CA5058" w:rsidP="009315CA">
      <w:pPr>
        <w:spacing w:line="340" w:lineRule="exact"/>
        <w:jc w:val="left"/>
        <w:rPr>
          <w:rFonts w:asciiTheme="majorHAnsi" w:hAnsiTheme="majorHAnsi" w:cstheme="majorHAnsi"/>
          <w:sz w:val="24"/>
          <w:szCs w:val="24"/>
        </w:rPr>
      </w:pPr>
    </w:p>
    <w:p w14:paraId="22377ADF" w14:textId="12D66B39" w:rsidR="009B161C" w:rsidRPr="007B4416" w:rsidRDefault="0002740F" w:rsidP="000620D4">
      <w:pPr>
        <w:pStyle w:val="a4"/>
        <w:numPr>
          <w:ilvl w:val="0"/>
          <w:numId w:val="3"/>
        </w:numPr>
        <w:spacing w:line="340" w:lineRule="exact"/>
        <w:ind w:leftChars="0"/>
        <w:rPr>
          <w:rFonts w:asciiTheme="majorHAnsi" w:hAnsiTheme="majorHAnsi" w:cstheme="majorHAnsi"/>
          <w:color w:val="auto"/>
        </w:rPr>
      </w:pPr>
      <w:r w:rsidRPr="007B4416">
        <w:rPr>
          <w:rFonts w:asciiTheme="majorHAnsi" w:hAnsiTheme="majorHAnsi" w:cstheme="majorHAnsi"/>
          <w:color w:val="auto"/>
        </w:rPr>
        <w:t xml:space="preserve">Details of the </w:t>
      </w:r>
      <w:r w:rsidR="008F29DC" w:rsidRPr="007B4416">
        <w:rPr>
          <w:rFonts w:asciiTheme="majorHAnsi" w:hAnsiTheme="majorHAnsi" w:cstheme="majorHAnsi"/>
          <w:color w:val="auto"/>
        </w:rPr>
        <w:t>s</w:t>
      </w:r>
      <w:r w:rsidRPr="007B4416">
        <w:rPr>
          <w:rFonts w:asciiTheme="majorHAnsi" w:hAnsiTheme="majorHAnsi" w:cstheme="majorHAnsi"/>
          <w:color w:val="auto"/>
        </w:rPr>
        <w:t>cholarship</w:t>
      </w:r>
      <w:r w:rsidR="009B161C" w:rsidRPr="007B4416">
        <w:rPr>
          <w:rFonts w:asciiTheme="majorHAnsi" w:hAnsiTheme="majorHAnsi" w:cstheme="majorHAnsi"/>
          <w:color w:val="auto"/>
        </w:rPr>
        <w:t xml:space="preserve">　　</w:t>
      </w:r>
    </w:p>
    <w:p w14:paraId="74059FD5" w14:textId="77777777" w:rsidR="00DF4EDE" w:rsidRPr="007B4416" w:rsidRDefault="00DF4EDE" w:rsidP="00DF4EDE">
      <w:pPr>
        <w:spacing w:line="340" w:lineRule="exact"/>
        <w:rPr>
          <w:rFonts w:asciiTheme="majorHAnsi" w:hAnsiTheme="majorHAnsi" w:cstheme="majorHAnsi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590"/>
        <w:gridCol w:w="8192"/>
      </w:tblGrid>
      <w:tr w:rsidR="007B4416" w:rsidRPr="007B4416" w14:paraId="4EC91439" w14:textId="77777777" w:rsidTr="00F73940">
        <w:tc>
          <w:tcPr>
            <w:tcW w:w="1590" w:type="dxa"/>
            <w:shd w:val="clear" w:color="auto" w:fill="D9E2F3" w:themeFill="accent5" w:themeFillTint="33"/>
          </w:tcPr>
          <w:p w14:paraId="45717475" w14:textId="6167A203" w:rsidR="009B161C" w:rsidRPr="007B4416" w:rsidRDefault="00424C2F" w:rsidP="009008E3">
            <w:pPr>
              <w:spacing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 w:hint="eastAsia"/>
                <w:sz w:val="24"/>
                <w:szCs w:val="24"/>
              </w:rPr>
              <w:t>I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tems</w:t>
            </w:r>
          </w:p>
        </w:tc>
        <w:tc>
          <w:tcPr>
            <w:tcW w:w="8192" w:type="dxa"/>
            <w:shd w:val="clear" w:color="auto" w:fill="D9E2F3" w:themeFill="accent5" w:themeFillTint="33"/>
          </w:tcPr>
          <w:p w14:paraId="2C8D963B" w14:textId="26BFB731" w:rsidR="009B161C" w:rsidRPr="007B4416" w:rsidRDefault="00785BB1" w:rsidP="009008E3">
            <w:pPr>
              <w:spacing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 w:hint="eastAsia"/>
                <w:sz w:val="24"/>
                <w:szCs w:val="24"/>
              </w:rPr>
              <w:t>Details</w:t>
            </w:r>
          </w:p>
        </w:tc>
      </w:tr>
      <w:tr w:rsidR="007B4416" w:rsidRPr="007B4416" w14:paraId="6FB6448F" w14:textId="77777777" w:rsidTr="00F73940">
        <w:trPr>
          <w:trHeight w:val="1298"/>
        </w:trPr>
        <w:tc>
          <w:tcPr>
            <w:tcW w:w="1590" w:type="dxa"/>
          </w:tcPr>
          <w:p w14:paraId="1319B0CB" w14:textId="46DC3695" w:rsidR="009B161C" w:rsidRPr="007B4416" w:rsidRDefault="0010690C" w:rsidP="006A057F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Departments</w:t>
            </w:r>
          </w:p>
        </w:tc>
        <w:tc>
          <w:tcPr>
            <w:tcW w:w="8192" w:type="dxa"/>
          </w:tcPr>
          <w:p w14:paraId="1119589C" w14:textId="4E405979" w:rsidR="00AB1907" w:rsidRPr="007B4416" w:rsidRDefault="0086794C" w:rsidP="003A0C89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Department of </w:t>
            </w:r>
            <w:r w:rsidR="00AB1907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Global Health and Infectious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is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eases</w:t>
            </w:r>
            <w:r w:rsidR="00AB1907" w:rsidRPr="007B441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CD30C8B" w14:textId="609E35C5" w:rsidR="009B161C" w:rsidRPr="007B4416" w:rsidRDefault="00AB1907" w:rsidP="003A0C89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Program for Degree</w:t>
            </w:r>
            <w:r w:rsidR="00CC7C48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of 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Master of Public Health (MPH) </w:t>
            </w:r>
            <w:r w:rsidR="00CC7C48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in 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1515DF">
              <w:rPr>
                <w:rFonts w:asciiTheme="majorHAnsi" w:hAnsiTheme="majorHAnsi" w:cstheme="majorHAnsi"/>
                <w:sz w:val="24"/>
                <w:szCs w:val="24"/>
              </w:rPr>
              <w:t xml:space="preserve">Professional Graduate 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School of </w:t>
            </w:r>
            <w:r w:rsidR="00CC7C48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Public Health 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of </w:t>
            </w:r>
            <w:r w:rsidR="0097580C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>International University of Health and Welfare (IUHW)</w:t>
            </w:r>
          </w:p>
          <w:p w14:paraId="038CEFEB" w14:textId="4522E7FC" w:rsidR="00415607" w:rsidRPr="007B4416" w:rsidRDefault="00415607" w:rsidP="00415607">
            <w:pPr>
              <w:pStyle w:val="a4"/>
              <w:spacing w:line="340" w:lineRule="exact"/>
              <w:ind w:leftChars="0" w:left="360" w:firstLineChars="50" w:firstLine="120"/>
              <w:rPr>
                <w:rFonts w:asciiTheme="majorHAnsi" w:hAnsiTheme="majorHAnsi" w:cstheme="majorHAnsi"/>
                <w:color w:val="auto"/>
              </w:rPr>
            </w:pPr>
            <w:r w:rsidRPr="007B4416">
              <w:rPr>
                <w:rFonts w:asciiTheme="majorHAnsi" w:hAnsiTheme="majorHAnsi" w:cstheme="majorHAnsi" w:hint="eastAsia"/>
                <w:color w:val="auto"/>
              </w:rPr>
              <w:t>*</w:t>
            </w:r>
            <w:r w:rsidRPr="007B4416">
              <w:rPr>
                <w:rFonts w:asciiTheme="majorHAnsi" w:hAnsiTheme="majorHAnsi" w:cstheme="majorHAnsi"/>
                <w:color w:val="auto"/>
              </w:rPr>
              <w:t xml:space="preserve"> Classes in th</w:t>
            </w:r>
            <w:r w:rsidR="00AB1907" w:rsidRPr="007B4416">
              <w:rPr>
                <w:rFonts w:asciiTheme="majorHAnsi" w:hAnsiTheme="majorHAnsi" w:cstheme="majorHAnsi"/>
                <w:color w:val="auto"/>
              </w:rPr>
              <w:t>is</w:t>
            </w:r>
            <w:r w:rsidRPr="007B4416">
              <w:rPr>
                <w:rFonts w:asciiTheme="majorHAnsi" w:hAnsiTheme="majorHAnsi" w:cstheme="majorHAnsi"/>
                <w:color w:val="auto"/>
              </w:rPr>
              <w:t xml:space="preserve"> master’s program can be conducted in English</w:t>
            </w:r>
          </w:p>
          <w:p w14:paraId="0C568EF0" w14:textId="3C8B0888" w:rsidR="00CC7C48" w:rsidRPr="007B4416" w:rsidRDefault="00CC7C48" w:rsidP="000620D4">
            <w:pPr>
              <w:spacing w:line="340" w:lineRule="exact"/>
              <w:ind w:leftChars="-52" w:left="-109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4416" w:rsidRPr="00BE4796" w14:paraId="56E55934" w14:textId="77777777" w:rsidTr="00F73940">
        <w:trPr>
          <w:trHeight w:val="549"/>
        </w:trPr>
        <w:tc>
          <w:tcPr>
            <w:tcW w:w="1590" w:type="dxa"/>
          </w:tcPr>
          <w:p w14:paraId="3E7104B5" w14:textId="4F11BA41" w:rsidR="00BC2AAA" w:rsidRPr="007B4416" w:rsidRDefault="00596C34" w:rsidP="0010690C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Location of </w:t>
            </w:r>
            <w:r w:rsidR="0010690C" w:rsidRPr="007B4416">
              <w:rPr>
                <w:rFonts w:asciiTheme="majorHAnsi" w:hAnsiTheme="majorHAnsi" w:cstheme="majorHAnsi"/>
                <w:sz w:val="24"/>
                <w:szCs w:val="24"/>
              </w:rPr>
              <w:t>Campus</w:t>
            </w:r>
          </w:p>
        </w:tc>
        <w:tc>
          <w:tcPr>
            <w:tcW w:w="8192" w:type="dxa"/>
          </w:tcPr>
          <w:p w14:paraId="60E088A6" w14:textId="6705B6C6" w:rsidR="00892C88" w:rsidRPr="007B4416" w:rsidRDefault="003A0C89" w:rsidP="00CA5058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Either Narita or Akasaka</w:t>
            </w:r>
            <w:r w:rsidR="00596C34"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campuses of IUHW in Japan</w:t>
            </w:r>
          </w:p>
          <w:p w14:paraId="4659E4B6" w14:textId="46C5643D" w:rsidR="003A0C66" w:rsidRPr="007B4416" w:rsidRDefault="003A0C66" w:rsidP="00F73940">
            <w:pPr>
              <w:spacing w:line="340" w:lineRule="exact"/>
              <w:rPr>
                <w:rFonts w:asciiTheme="majorHAnsi" w:hAnsiTheme="majorHAnsi" w:cstheme="majorHAnsi"/>
                <w:sz w:val="22"/>
                <w:szCs w:val="24"/>
                <w:u w:val="single"/>
                <w:lang w:val="mn-MN"/>
              </w:rPr>
            </w:pPr>
            <w:r w:rsidRPr="007B4416">
              <w:rPr>
                <w:rFonts w:asciiTheme="majorHAnsi" w:hAnsiTheme="majorHAnsi" w:cstheme="majorHAnsi"/>
                <w:sz w:val="22"/>
                <w:szCs w:val="24"/>
                <w:u w:val="single"/>
                <w:lang w:val="mn-MN"/>
              </w:rPr>
              <w:t>https://www.iuhw.ac.jp/pdf/en/IUHW_low.pdf</w:t>
            </w:r>
          </w:p>
          <w:p w14:paraId="6F4584B1" w14:textId="77777777" w:rsidR="00BC2AAA" w:rsidRPr="007B4416" w:rsidRDefault="00BC2AAA" w:rsidP="00CA5058">
            <w:pPr>
              <w:spacing w:line="340" w:lineRule="exact"/>
              <w:jc w:val="left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mn-MN"/>
              </w:rPr>
            </w:pPr>
          </w:p>
          <w:p w14:paraId="10CE56D1" w14:textId="3020A422" w:rsidR="00CC7C48" w:rsidRPr="007B4416" w:rsidRDefault="00CC7C48" w:rsidP="00CA5058">
            <w:pPr>
              <w:spacing w:line="340" w:lineRule="exact"/>
              <w:jc w:val="left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mn-MN"/>
              </w:rPr>
            </w:pPr>
          </w:p>
        </w:tc>
      </w:tr>
      <w:tr w:rsidR="007B4416" w:rsidRPr="007B4416" w14:paraId="20D3973E" w14:textId="77777777" w:rsidTr="00F73940">
        <w:tc>
          <w:tcPr>
            <w:tcW w:w="1590" w:type="dxa"/>
          </w:tcPr>
          <w:p w14:paraId="74804A12" w14:textId="77777777" w:rsidR="00424C2F" w:rsidRPr="007B4416" w:rsidRDefault="0002740F" w:rsidP="00B339B2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424C2F" w:rsidRPr="007B4416">
              <w:rPr>
                <w:rFonts w:asciiTheme="majorHAnsi" w:hAnsiTheme="majorHAnsi" w:cstheme="majorHAnsi"/>
                <w:sz w:val="24"/>
                <w:szCs w:val="24"/>
              </w:rPr>
              <w:t>umber of</w:t>
            </w:r>
          </w:p>
          <w:p w14:paraId="379C1275" w14:textId="76233D28" w:rsidR="007375F9" w:rsidRPr="007B4416" w:rsidRDefault="0010690C" w:rsidP="00B339B2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424C2F" w:rsidRPr="007B4416">
              <w:rPr>
                <w:rFonts w:asciiTheme="majorHAnsi" w:hAnsiTheme="majorHAnsi" w:cstheme="majorHAnsi"/>
                <w:sz w:val="24"/>
                <w:szCs w:val="24"/>
              </w:rPr>
              <w:t>tudents</w:t>
            </w:r>
          </w:p>
        </w:tc>
        <w:tc>
          <w:tcPr>
            <w:tcW w:w="8192" w:type="dxa"/>
          </w:tcPr>
          <w:p w14:paraId="36B8EF56" w14:textId="4F4C3025" w:rsidR="0002740F" w:rsidRPr="007B4416" w:rsidRDefault="00785BB1" w:rsidP="007375F9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Up to</w:t>
            </w:r>
            <w:r w:rsidR="00A5290D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AE3BB4">
              <w:rPr>
                <w:rFonts w:asciiTheme="majorHAnsi" w:hAnsiTheme="majorHAnsi" w:cstheme="majorHAnsi"/>
                <w:sz w:val="24"/>
                <w:szCs w:val="24"/>
              </w:rPr>
              <w:t xml:space="preserve">one </w:t>
            </w:r>
            <w:r w:rsidR="00BE4796">
              <w:rPr>
                <w:rFonts w:asciiTheme="majorHAnsi" w:hAnsiTheme="majorHAnsi" w:cstheme="majorHAnsi" w:hint="eastAsia"/>
                <w:sz w:val="24"/>
                <w:szCs w:val="24"/>
              </w:rPr>
              <w:t>B</w:t>
            </w:r>
            <w:r w:rsidR="00F3230C">
              <w:rPr>
                <w:rFonts w:asciiTheme="majorHAnsi" w:hAnsiTheme="majorHAnsi" w:cstheme="majorHAnsi"/>
                <w:sz w:val="24"/>
                <w:szCs w:val="24"/>
              </w:rPr>
              <w:t>hutanese</w:t>
            </w:r>
            <w:r w:rsidR="00AE3B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2740F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student per year 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10690C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97580C">
              <w:rPr>
                <w:rFonts w:asciiTheme="majorHAnsi" w:hAnsiTheme="majorHAnsi" w:cstheme="majorHAnsi"/>
                <w:sz w:val="24"/>
                <w:szCs w:val="24"/>
              </w:rPr>
              <w:t>enrol</w:t>
            </w:r>
            <w:r w:rsidR="0010690C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from </w:t>
            </w:r>
            <w:r w:rsidR="0010690C" w:rsidRPr="007B4416">
              <w:rPr>
                <w:rFonts w:asciiTheme="majorHAnsi" w:hAnsiTheme="majorHAnsi" w:cstheme="majorHAnsi"/>
                <w:sz w:val="24"/>
                <w:szCs w:val="24"/>
              </w:rPr>
              <w:t>the a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cademic year</w:t>
            </w:r>
            <w:r w:rsidR="0010690C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 of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 20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  <w:r w:rsidR="00546484" w:rsidRPr="007B4416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546484" w:rsidRPr="007B4416">
              <w:rPr>
                <w:rFonts w:asciiTheme="majorHAnsi" w:hAnsiTheme="majorHAnsi" w:cstheme="majorHAnsi"/>
                <w:sz w:val="24"/>
                <w:szCs w:val="24"/>
              </w:rPr>
              <w:t>to 202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46F42F9E" w14:textId="77777777" w:rsidR="007375F9" w:rsidRPr="007B4416" w:rsidRDefault="007375F9" w:rsidP="0010690C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4416" w:rsidRPr="007B4416" w14:paraId="0C844D32" w14:textId="77777777" w:rsidTr="00F73940">
        <w:tc>
          <w:tcPr>
            <w:tcW w:w="1590" w:type="dxa"/>
          </w:tcPr>
          <w:p w14:paraId="5E5A2424" w14:textId="13D52F5F" w:rsidR="009B161C" w:rsidRPr="007B4416" w:rsidRDefault="00596C34" w:rsidP="00B339B2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Eligibility</w:t>
            </w:r>
          </w:p>
        </w:tc>
        <w:tc>
          <w:tcPr>
            <w:tcW w:w="8192" w:type="dxa"/>
          </w:tcPr>
          <w:p w14:paraId="3723D77E" w14:textId="77777777" w:rsidR="00E5568E" w:rsidRPr="007B4416" w:rsidRDefault="009315CA" w:rsidP="00CC7C48">
            <w:pPr>
              <w:pStyle w:val="a4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Theme="majorHAnsi" w:hAnsiTheme="majorHAnsi" w:cstheme="majorHAnsi"/>
                <w:color w:val="auto"/>
              </w:rPr>
            </w:pPr>
            <w:r w:rsidRPr="007B4416">
              <w:rPr>
                <w:rFonts w:asciiTheme="majorHAnsi" w:hAnsiTheme="majorHAnsi" w:cstheme="majorHAnsi"/>
                <w:color w:val="auto"/>
              </w:rPr>
              <w:t xml:space="preserve">Age: </w:t>
            </w:r>
            <w:bookmarkStart w:id="0" w:name="_GoBack"/>
            <w:bookmarkEnd w:id="0"/>
          </w:p>
          <w:p w14:paraId="33853201" w14:textId="214FB4B5" w:rsidR="009315CA" w:rsidRPr="007B4416" w:rsidRDefault="009315CA" w:rsidP="00E5568E">
            <w:pPr>
              <w:pStyle w:val="a4"/>
              <w:spacing w:line="340" w:lineRule="exact"/>
              <w:ind w:leftChars="0" w:left="360"/>
              <w:rPr>
                <w:rFonts w:asciiTheme="majorHAnsi" w:hAnsiTheme="majorHAnsi" w:cstheme="majorHAnsi"/>
                <w:color w:val="auto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1"/>
              </w:rPr>
              <w:t xml:space="preserve">Under </w:t>
            </w:r>
            <w:r w:rsidR="003A0C89" w:rsidRPr="007B4416">
              <w:rPr>
                <w:rFonts w:asciiTheme="majorHAnsi" w:hAnsiTheme="majorHAnsi" w:cstheme="majorHAnsi"/>
                <w:color w:val="auto"/>
                <w:sz w:val="21"/>
              </w:rPr>
              <w:t>35</w:t>
            </w:r>
            <w:r w:rsidRPr="007B4416">
              <w:rPr>
                <w:rFonts w:asciiTheme="majorHAnsi" w:hAnsiTheme="majorHAnsi" w:cstheme="majorHAnsi"/>
                <w:color w:val="auto"/>
                <w:sz w:val="21"/>
              </w:rPr>
              <w:t xml:space="preserve"> (</w:t>
            </w:r>
            <w:r w:rsidR="0010690C" w:rsidRPr="007B4416">
              <w:rPr>
                <w:rFonts w:asciiTheme="majorHAnsi" w:hAnsiTheme="majorHAnsi" w:cstheme="majorHAnsi"/>
                <w:color w:val="auto"/>
                <w:sz w:val="21"/>
              </w:rPr>
              <w:t>as of</w:t>
            </w:r>
            <w:r w:rsidR="00424C2F" w:rsidRPr="007B4416">
              <w:rPr>
                <w:rFonts w:asciiTheme="majorHAnsi" w:hAnsiTheme="majorHAnsi" w:cstheme="majorHAnsi"/>
                <w:color w:val="auto"/>
                <w:sz w:val="21"/>
              </w:rPr>
              <w:t xml:space="preserve"> April 20</w:t>
            </w:r>
            <w:r w:rsidR="00546484" w:rsidRPr="007B4416">
              <w:rPr>
                <w:rFonts w:asciiTheme="majorHAnsi" w:hAnsiTheme="majorHAnsi" w:cstheme="majorHAnsi"/>
                <w:color w:val="auto"/>
                <w:sz w:val="21"/>
              </w:rPr>
              <w:t>2</w:t>
            </w:r>
            <w:r w:rsidR="00316526" w:rsidRPr="007B4416">
              <w:rPr>
                <w:rFonts w:asciiTheme="majorHAnsi" w:hAnsiTheme="majorHAnsi" w:cstheme="majorHAnsi" w:hint="eastAsia"/>
                <w:color w:val="auto"/>
                <w:sz w:val="21"/>
              </w:rPr>
              <w:t>4</w:t>
            </w:r>
            <w:r w:rsidRPr="007B4416">
              <w:rPr>
                <w:rFonts w:asciiTheme="majorHAnsi" w:hAnsiTheme="majorHAnsi" w:cstheme="majorHAnsi"/>
                <w:color w:val="auto"/>
                <w:sz w:val="21"/>
              </w:rPr>
              <w:t>)</w:t>
            </w:r>
          </w:p>
          <w:p w14:paraId="3D861DBD" w14:textId="5D2FA6E3" w:rsidR="009315CA" w:rsidRPr="007B4416" w:rsidRDefault="009315CA" w:rsidP="00DF4EDE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B547F1" w14:textId="77777777" w:rsidR="00CC7C48" w:rsidRPr="007B4416" w:rsidRDefault="009315CA" w:rsidP="00CC7C48">
            <w:pPr>
              <w:pStyle w:val="a4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Theme="majorHAnsi" w:hAnsiTheme="majorHAnsi" w:cstheme="majorHAnsi"/>
                <w:color w:val="auto"/>
              </w:rPr>
            </w:pPr>
            <w:r w:rsidRPr="007B4416">
              <w:rPr>
                <w:rFonts w:asciiTheme="majorHAnsi" w:hAnsiTheme="majorHAnsi" w:cstheme="majorHAnsi"/>
                <w:color w:val="auto"/>
              </w:rPr>
              <w:t xml:space="preserve">Academic Background: </w:t>
            </w:r>
          </w:p>
          <w:p w14:paraId="1DC003B3" w14:textId="35E952FB" w:rsidR="00424C2F" w:rsidRPr="007B4416" w:rsidRDefault="00E5568E" w:rsidP="00DF4EDE">
            <w:pPr>
              <w:spacing w:line="340" w:lineRule="exact"/>
              <w:rPr>
                <w:rFonts w:asciiTheme="majorHAnsi" w:hAnsiTheme="majorHAnsi" w:cstheme="majorHAnsi"/>
              </w:rPr>
            </w:pPr>
            <w:r w:rsidRPr="007B4416">
              <w:rPr>
                <w:rFonts w:asciiTheme="majorHAnsi" w:hAnsiTheme="majorHAnsi" w:cstheme="majorHAnsi"/>
              </w:rPr>
              <w:t xml:space="preserve">    Graduate School: Obtain a bachelor’s degree or higher</w:t>
            </w:r>
          </w:p>
          <w:p w14:paraId="56D65472" w14:textId="7BE9FD21" w:rsidR="00C303D3" w:rsidRPr="007B4416" w:rsidRDefault="00C303D3" w:rsidP="00AB1907">
            <w:pPr>
              <w:pStyle w:val="a4"/>
              <w:ind w:leftChars="0" w:left="360" w:rightChars="100" w:right="210"/>
              <w:rPr>
                <w:rFonts w:asciiTheme="majorHAnsi" w:hAnsiTheme="majorHAnsi" w:cstheme="majorHAnsi"/>
                <w:color w:val="auto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lang w:val="mn-MN"/>
              </w:rPr>
              <w:t xml:space="preserve">     </w:t>
            </w:r>
          </w:p>
          <w:p w14:paraId="71673CA6" w14:textId="015F33E3" w:rsidR="00E5568E" w:rsidRPr="007B4416" w:rsidRDefault="00E5568E" w:rsidP="00AB1907">
            <w:pPr>
              <w:pStyle w:val="a4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Theme="majorHAnsi" w:hAnsiTheme="majorHAnsi" w:cstheme="majorHAnsi"/>
                <w:color w:val="auto"/>
                <w:lang w:val="mn-MN"/>
              </w:rPr>
            </w:pPr>
            <w:r w:rsidRPr="007B4416">
              <w:rPr>
                <w:rFonts w:asciiTheme="majorHAnsi" w:hAnsiTheme="majorHAnsi" w:cstheme="majorHAnsi" w:hint="eastAsia"/>
                <w:color w:val="auto"/>
                <w:lang w:val="mn-MN"/>
              </w:rPr>
              <w:t>P</w:t>
            </w:r>
            <w:r w:rsidRPr="007B4416">
              <w:rPr>
                <w:rFonts w:asciiTheme="majorHAnsi" w:hAnsiTheme="majorHAnsi" w:cstheme="majorHAnsi"/>
                <w:color w:val="auto"/>
                <w:lang w:val="mn-MN"/>
              </w:rPr>
              <w:t>r</w:t>
            </w:r>
            <w:r w:rsidR="006D1638" w:rsidRPr="007B4416">
              <w:rPr>
                <w:rFonts w:asciiTheme="majorHAnsi" w:hAnsiTheme="majorHAnsi" w:cstheme="majorHAnsi"/>
                <w:color w:val="auto"/>
                <w:lang w:val="mn-MN"/>
              </w:rPr>
              <w:t>o</w:t>
            </w:r>
            <w:r w:rsidRPr="007B4416">
              <w:rPr>
                <w:rFonts w:asciiTheme="majorHAnsi" w:hAnsiTheme="majorHAnsi" w:cstheme="majorHAnsi"/>
                <w:color w:val="auto"/>
                <w:lang w:val="mn-MN"/>
              </w:rPr>
              <w:t xml:space="preserve">ficiency in English Language </w:t>
            </w:r>
          </w:p>
          <w:p w14:paraId="78E65D22" w14:textId="7EA4675B" w:rsidR="00E5568E" w:rsidRPr="007B4416" w:rsidRDefault="00160B1A" w:rsidP="009416E0">
            <w:pPr>
              <w:spacing w:line="340" w:lineRule="exact"/>
              <w:ind w:left="885"/>
              <w:rPr>
                <w:rFonts w:asciiTheme="majorHAnsi" w:hAnsiTheme="majorHAnsi" w:cstheme="majorHAnsi"/>
                <w:lang w:val="mn-MN"/>
              </w:rPr>
            </w:pPr>
            <w:r w:rsidRPr="007B4416">
              <w:rPr>
                <w:rFonts w:asciiTheme="majorHAnsi" w:hAnsiTheme="majorHAnsi" w:cstheme="majorHAnsi"/>
                <w:szCs w:val="24"/>
              </w:rPr>
              <w:t xml:space="preserve">* Students are required to have </w:t>
            </w:r>
            <w:r w:rsidR="009416E0" w:rsidRPr="007B4416">
              <w:rPr>
                <w:rFonts w:asciiTheme="majorHAnsi" w:hAnsiTheme="majorHAnsi" w:cstheme="majorHAnsi"/>
                <w:szCs w:val="24"/>
              </w:rPr>
              <w:t xml:space="preserve">adequate </w:t>
            </w:r>
            <w:r w:rsidRPr="007B4416">
              <w:rPr>
                <w:rFonts w:asciiTheme="majorHAnsi" w:hAnsiTheme="majorHAnsi" w:cstheme="majorHAnsi"/>
                <w:szCs w:val="24"/>
              </w:rPr>
              <w:t xml:space="preserve">English </w:t>
            </w:r>
            <w:r w:rsidR="0097580C">
              <w:rPr>
                <w:rFonts w:asciiTheme="majorHAnsi" w:hAnsiTheme="majorHAnsi" w:cstheme="majorHAnsi"/>
                <w:szCs w:val="24"/>
              </w:rPr>
              <w:t>skills</w:t>
            </w:r>
            <w:r w:rsidRPr="007B4416">
              <w:rPr>
                <w:rFonts w:asciiTheme="majorHAnsi" w:hAnsiTheme="majorHAnsi" w:cstheme="majorHAnsi"/>
                <w:szCs w:val="24"/>
              </w:rPr>
              <w:t xml:space="preserve"> to </w:t>
            </w:r>
            <w:r w:rsidR="00C303D3" w:rsidRPr="007B4416">
              <w:rPr>
                <w:rFonts w:asciiTheme="majorHAnsi" w:hAnsiTheme="majorHAnsi" w:cstheme="majorHAnsi"/>
                <w:szCs w:val="24"/>
              </w:rPr>
              <w:t xml:space="preserve">write </w:t>
            </w:r>
            <w:r w:rsidR="0097580C">
              <w:rPr>
                <w:rFonts w:asciiTheme="majorHAnsi" w:hAnsiTheme="majorHAnsi" w:cstheme="majorHAnsi"/>
                <w:szCs w:val="24"/>
              </w:rPr>
              <w:t>their</w:t>
            </w:r>
            <w:r w:rsidR="00C303D3" w:rsidRPr="007B4416">
              <w:rPr>
                <w:rFonts w:asciiTheme="majorHAnsi" w:hAnsiTheme="majorHAnsi" w:cstheme="majorHAnsi"/>
                <w:szCs w:val="24"/>
              </w:rPr>
              <w:t xml:space="preserve"> master’s thesis in English)</w:t>
            </w:r>
          </w:p>
          <w:p w14:paraId="37888C8A" w14:textId="1D81485B" w:rsidR="002A095D" w:rsidRPr="007B4416" w:rsidRDefault="002A095D" w:rsidP="00C303D3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4416" w:rsidRPr="007B4416" w14:paraId="63BA600C" w14:textId="3EAE630E" w:rsidTr="005A6D31">
        <w:tc>
          <w:tcPr>
            <w:tcW w:w="1590" w:type="dxa"/>
          </w:tcPr>
          <w:p w14:paraId="4A924072" w14:textId="330309B7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Coverage of Expenses</w:t>
            </w:r>
          </w:p>
        </w:tc>
        <w:tc>
          <w:tcPr>
            <w:tcW w:w="8192" w:type="dxa"/>
          </w:tcPr>
          <w:p w14:paraId="3F81AE0A" w14:textId="59830838" w:rsidR="00DC3E5F" w:rsidRPr="007B4416" w:rsidRDefault="0086794C" w:rsidP="00E01628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</w:t>
            </w:r>
            <w:r w:rsidR="001A59DB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academic year starts in April</w:t>
            </w:r>
            <w:r w:rsidR="00C553B9">
              <w:rPr>
                <w:rFonts w:asciiTheme="majorHAnsi" w:hAnsiTheme="majorHAnsi" w:cstheme="majorHAnsi"/>
                <w:sz w:val="24"/>
                <w:szCs w:val="24"/>
              </w:rPr>
              <w:t xml:space="preserve"> 2024. 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The intensive remote lectures 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>will be arranged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first and last five months. The </w:t>
            </w:r>
            <w:r w:rsidR="00AE3BB4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>tudent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 is expected 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study from 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 xml:space="preserve">their 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home country. </w:t>
            </w:r>
            <w:r w:rsidR="003552EF" w:rsidRPr="003552EF">
              <w:rPr>
                <w:rFonts w:asciiTheme="majorHAnsi" w:hAnsiTheme="majorHAnsi" w:cstheme="majorHAnsi"/>
                <w:sz w:val="24"/>
                <w:szCs w:val="24"/>
              </w:rPr>
              <w:t>From the beginning of September of the 1st year till the end of October of the 2</w:t>
            </w:r>
            <w:r w:rsidR="003552EF" w:rsidRPr="003552EF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="003552EF" w:rsidRPr="003552EF">
              <w:rPr>
                <w:rFonts w:asciiTheme="majorHAnsi" w:hAnsiTheme="majorHAnsi" w:cstheme="majorHAnsi"/>
                <w:sz w:val="24"/>
                <w:szCs w:val="24"/>
              </w:rPr>
              <w:t xml:space="preserve"> year, the </w:t>
            </w:r>
            <w:r w:rsidR="00AE3BB4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>tudent</w:t>
            </w:r>
            <w:r w:rsidR="003552EF" w:rsidRPr="003552EF">
              <w:rPr>
                <w:rFonts w:asciiTheme="majorHAnsi" w:hAnsiTheme="majorHAnsi" w:cstheme="majorHAnsi"/>
                <w:sz w:val="24"/>
                <w:szCs w:val="24"/>
              </w:rPr>
              <w:t xml:space="preserve"> is </w:t>
            </w:r>
            <w:r w:rsidR="00DC3E5F" w:rsidRPr="003552EF">
              <w:rPr>
                <w:rFonts w:asciiTheme="majorHAnsi" w:hAnsiTheme="majorHAnsi" w:cstheme="majorHAnsi"/>
                <w:sz w:val="24"/>
                <w:szCs w:val="24"/>
              </w:rPr>
              <w:t>expected to come t</w:t>
            </w:r>
            <w:r w:rsidR="00DC3E5F" w:rsidRPr="007B4416">
              <w:rPr>
                <w:rFonts w:asciiTheme="majorHAnsi" w:hAnsiTheme="majorHAnsi" w:cstheme="majorHAnsi"/>
                <w:sz w:val="24"/>
                <w:szCs w:val="24"/>
              </w:rPr>
              <w:t>o Japan for 14 months.</w:t>
            </w:r>
          </w:p>
          <w:p w14:paraId="4C896182" w14:textId="48E976DC" w:rsidR="00DC3E5F" w:rsidRPr="007B4416" w:rsidRDefault="00DC3E5F" w:rsidP="00631C6D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  <w:p w14:paraId="5F55142D" w14:textId="4E0B89C3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IUHW will cover expenses required for </w:t>
            </w:r>
            <w:r w:rsidR="0097580C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two</w:t>
            </w: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-year curriculum of the master’s program, which </w:t>
            </w:r>
            <w:r w:rsidR="0097580C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includes</w:t>
            </w: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expenses listed below.</w:t>
            </w:r>
          </w:p>
          <w:p w14:paraId="5DF3F476" w14:textId="77777777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F64534" w14:textId="170EDE8C" w:rsidR="00631C6D" w:rsidRPr="007B4416" w:rsidRDefault="00631C6D" w:rsidP="00631C6D">
            <w:pPr>
              <w:pStyle w:val="a4"/>
              <w:numPr>
                <w:ilvl w:val="0"/>
                <w:numId w:val="30"/>
              </w:numPr>
              <w:ind w:leftChars="0" w:left="357" w:hanging="357"/>
              <w:jc w:val="both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Academic expenses for the master’s program (Admission fee, Tuition fee, and Facilities Maintenance fee) over the two years of study at the Graduate School. </w:t>
            </w:r>
          </w:p>
          <w:p w14:paraId="6CC9E322" w14:textId="77777777" w:rsidR="00631C6D" w:rsidRPr="007B4416" w:rsidRDefault="00631C6D" w:rsidP="00631C6D">
            <w:pPr>
              <w:pStyle w:val="a4"/>
              <w:ind w:leftChars="0" w:left="357"/>
              <w:jc w:val="both"/>
              <w:rPr>
                <w:rFonts w:ascii="Arial" w:hAnsi="Arial" w:cs="Arial"/>
                <w:color w:val="auto"/>
                <w:sz w:val="22"/>
                <w:lang w:val="mn-MN"/>
              </w:rPr>
            </w:pPr>
          </w:p>
          <w:p w14:paraId="181B8A50" w14:textId="7C4C7F08" w:rsidR="00631C6D" w:rsidRPr="007B4416" w:rsidRDefault="00631C6D" w:rsidP="00631C6D">
            <w:pPr>
              <w:pStyle w:val="a4"/>
              <w:numPr>
                <w:ilvl w:val="0"/>
                <w:numId w:val="30"/>
              </w:numPr>
              <w:tabs>
                <w:tab w:val="left" w:pos="180"/>
              </w:tabs>
              <w:ind w:leftChars="0"/>
              <w:jc w:val="both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Any other academic expenses, such as textbooks, conference participation, </w:t>
            </w:r>
            <w:r w:rsidR="00AB1907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and enrollment in </w:t>
            </w:r>
            <w:r w:rsidR="0097580C">
              <w:rPr>
                <w:rFonts w:ascii="Arial" w:hAnsi="Arial" w:cs="Arial"/>
                <w:color w:val="auto"/>
                <w:sz w:val="22"/>
                <w:lang w:val="mn-MN"/>
              </w:rPr>
              <w:t xml:space="preserve">an </w:t>
            </w:r>
            <w:r w:rsidR="00AB1907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internship program 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that are approved by IUHW (actual expenses up to 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>3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00,000 Yen 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for </w:t>
            </w:r>
            <w:r w:rsidR="0097580C">
              <w:rPr>
                <w:rFonts w:ascii="Arial" w:hAnsi="Arial" w:cs="Arial"/>
                <w:color w:val="auto"/>
                <w:sz w:val="22"/>
                <w:lang w:val="mn-MN"/>
              </w:rPr>
              <w:t>two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 years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)</w:t>
            </w:r>
          </w:p>
          <w:p w14:paraId="7395D562" w14:textId="77777777" w:rsidR="00631C6D" w:rsidRPr="007B4416" w:rsidRDefault="00631C6D" w:rsidP="00631C6D">
            <w:pPr>
              <w:tabs>
                <w:tab w:val="left" w:pos="180"/>
              </w:tabs>
              <w:rPr>
                <w:rFonts w:ascii="Arial" w:hAnsi="Arial" w:cs="Arial"/>
                <w:sz w:val="22"/>
                <w:lang w:val="mn-MN"/>
              </w:rPr>
            </w:pPr>
          </w:p>
          <w:p w14:paraId="562804E4" w14:textId="3C2A4076" w:rsidR="00631C6D" w:rsidRPr="007B4416" w:rsidRDefault="00631C6D" w:rsidP="00631C6D">
            <w:pPr>
              <w:pStyle w:val="a4"/>
              <w:numPr>
                <w:ilvl w:val="0"/>
                <w:numId w:val="30"/>
              </w:numPr>
              <w:tabs>
                <w:tab w:val="left" w:pos="180"/>
              </w:tabs>
              <w:ind w:leftChars="0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Living expenses  (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>3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0,000 Yen per month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 for 14 months durin</w:t>
            </w:r>
            <w:r w:rsidR="0086794C">
              <w:rPr>
                <w:rFonts w:ascii="Arial" w:hAnsi="Arial" w:cs="Arial"/>
                <w:color w:val="auto"/>
                <w:sz w:val="22"/>
                <w:lang w:val="mn-MN"/>
              </w:rPr>
              <w:t>g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 </w:t>
            </w:r>
            <w:r w:rsidR="0097580C">
              <w:rPr>
                <w:rFonts w:ascii="Arial" w:hAnsi="Arial" w:cs="Arial"/>
                <w:color w:val="auto"/>
                <w:sz w:val="22"/>
                <w:lang w:val="mn-MN"/>
              </w:rPr>
              <w:t xml:space="preserve">their study 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>in Japan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)</w:t>
            </w:r>
          </w:p>
          <w:p w14:paraId="58507512" w14:textId="77777777" w:rsidR="00631C6D" w:rsidRPr="007B4416" w:rsidRDefault="00631C6D" w:rsidP="00631C6D">
            <w:pPr>
              <w:tabs>
                <w:tab w:val="left" w:pos="180"/>
              </w:tabs>
              <w:rPr>
                <w:rFonts w:ascii="Arial" w:hAnsi="Arial" w:cs="Arial"/>
                <w:sz w:val="22"/>
                <w:lang w:val="mn-MN"/>
              </w:rPr>
            </w:pPr>
          </w:p>
          <w:p w14:paraId="21A81001" w14:textId="0408F1A8" w:rsidR="00631C6D" w:rsidRPr="007B4416" w:rsidRDefault="00631C6D" w:rsidP="00631C6D">
            <w:pPr>
              <w:pStyle w:val="a4"/>
              <w:numPr>
                <w:ilvl w:val="0"/>
                <w:numId w:val="30"/>
              </w:numPr>
              <w:tabs>
                <w:tab w:val="left" w:pos="180"/>
              </w:tabs>
              <w:ind w:leftChars="0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Housing expenses (IUHW offers accommodation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 </w:t>
            </w:r>
            <w:r w:rsidR="001515DF">
              <w:rPr>
                <w:rFonts w:ascii="Arial" w:hAnsi="Arial" w:cs="Arial"/>
                <w:color w:val="auto"/>
                <w:sz w:val="22"/>
                <w:lang w:val="mn-MN"/>
              </w:rPr>
              <w:t xml:space="preserve">with breakfast and supper 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for 14 months during </w:t>
            </w:r>
            <w:r w:rsidR="0097580C">
              <w:rPr>
                <w:rFonts w:ascii="Arial" w:hAnsi="Arial" w:cs="Arial"/>
                <w:color w:val="auto"/>
                <w:sz w:val="22"/>
                <w:lang w:val="mn-MN"/>
              </w:rPr>
              <w:t>the</w:t>
            </w:r>
            <w:proofErr w:type="spellStart"/>
            <w:r w:rsidR="00B50A5D">
              <w:rPr>
                <w:rFonts w:ascii="Arial" w:hAnsi="Arial" w:cs="Arial"/>
                <w:color w:val="auto"/>
                <w:sz w:val="22"/>
              </w:rPr>
              <w:t>ir</w:t>
            </w:r>
            <w:proofErr w:type="spellEnd"/>
            <w:r w:rsidR="00B50A5D">
              <w:rPr>
                <w:rFonts w:ascii="Arial" w:hAnsi="Arial" w:cs="Arial" w:hint="eastAsia"/>
                <w:color w:val="auto"/>
                <w:sz w:val="22"/>
                <w:lang w:val="mn-MN"/>
              </w:rPr>
              <w:t xml:space="preserve"> </w:t>
            </w:r>
            <w:r w:rsidR="0097580C">
              <w:rPr>
                <w:rFonts w:ascii="Arial" w:hAnsi="Arial" w:cs="Arial" w:hint="eastAsia"/>
                <w:color w:val="auto"/>
                <w:sz w:val="22"/>
              </w:rPr>
              <w:t>s</w:t>
            </w:r>
            <w:r w:rsidR="0097580C">
              <w:rPr>
                <w:rFonts w:ascii="Arial" w:hAnsi="Arial" w:cs="Arial"/>
                <w:color w:val="auto"/>
                <w:sz w:val="22"/>
              </w:rPr>
              <w:t>tudy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 in Japan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)</w:t>
            </w:r>
          </w:p>
          <w:p w14:paraId="477AAF62" w14:textId="77777777" w:rsidR="00631C6D" w:rsidRPr="001515DF" w:rsidRDefault="00631C6D" w:rsidP="00631C6D">
            <w:pPr>
              <w:tabs>
                <w:tab w:val="left" w:pos="180"/>
              </w:tabs>
              <w:rPr>
                <w:rFonts w:ascii="Arial" w:hAnsi="Arial" w:cs="Arial"/>
                <w:sz w:val="22"/>
                <w:lang w:val="mn-MN"/>
              </w:rPr>
            </w:pPr>
          </w:p>
          <w:p w14:paraId="48A72535" w14:textId="77777777" w:rsidR="00631C6D" w:rsidRPr="007B4416" w:rsidRDefault="00631C6D" w:rsidP="00631C6D">
            <w:pPr>
              <w:pStyle w:val="a4"/>
              <w:numPr>
                <w:ilvl w:val="0"/>
                <w:numId w:val="30"/>
              </w:numPr>
              <w:tabs>
                <w:tab w:val="left" w:pos="180"/>
              </w:tabs>
              <w:ind w:leftChars="0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T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ransportation expenses between the residence and the university  (if necessary)</w:t>
            </w:r>
          </w:p>
          <w:p w14:paraId="4F4B3D97" w14:textId="77777777" w:rsidR="00631C6D" w:rsidRPr="007B4416" w:rsidRDefault="00631C6D" w:rsidP="00631C6D">
            <w:pPr>
              <w:tabs>
                <w:tab w:val="left" w:pos="180"/>
              </w:tabs>
              <w:spacing w:line="276" w:lineRule="auto"/>
              <w:rPr>
                <w:rFonts w:asciiTheme="majorHAnsi" w:hAnsiTheme="majorHAnsi" w:cstheme="majorHAnsi"/>
                <w:lang w:val="mn-MN"/>
              </w:rPr>
            </w:pPr>
          </w:p>
          <w:p w14:paraId="1486B3CF" w14:textId="77777777" w:rsidR="00631C6D" w:rsidRPr="007B4416" w:rsidRDefault="00631C6D" w:rsidP="00631C6D">
            <w:pPr>
              <w:spacing w:line="340" w:lineRule="exact"/>
              <w:ind w:left="220" w:hangingChars="100" w:hanging="220"/>
              <w:rPr>
                <w:rFonts w:asciiTheme="majorHAnsi" w:hAnsiTheme="majorHAnsi" w:cstheme="majorHAnsi"/>
                <w:sz w:val="22"/>
                <w:szCs w:val="24"/>
              </w:rPr>
            </w:pPr>
            <w:r w:rsidRPr="007B4416">
              <w:rPr>
                <w:rFonts w:asciiTheme="majorHAnsi" w:hAnsiTheme="majorHAnsi" w:cstheme="majorHAnsi"/>
                <w:sz w:val="22"/>
                <w:szCs w:val="24"/>
                <w:lang w:val="mn-MN"/>
              </w:rPr>
              <w:t xml:space="preserve">* Traveling expenses to and from Japan are not included in the </w:t>
            </w:r>
            <w:r w:rsidRPr="007B4416">
              <w:rPr>
                <w:rFonts w:asciiTheme="majorHAnsi" w:hAnsiTheme="majorHAnsi" w:cstheme="majorHAnsi" w:hint="eastAsia"/>
                <w:sz w:val="22"/>
                <w:szCs w:val="24"/>
                <w:lang w:val="mn-MN"/>
              </w:rPr>
              <w:t>s</w:t>
            </w:r>
            <w:r w:rsidRPr="007B4416">
              <w:rPr>
                <w:rFonts w:asciiTheme="majorHAnsi" w:hAnsiTheme="majorHAnsi" w:cstheme="majorHAnsi"/>
                <w:sz w:val="22"/>
                <w:szCs w:val="24"/>
                <w:lang w:val="mn-MN"/>
              </w:rPr>
              <w:t>cholarship.</w:t>
            </w:r>
          </w:p>
          <w:p w14:paraId="0EACB989" w14:textId="16E1F469" w:rsidR="00631C6D" w:rsidRPr="007B4416" w:rsidRDefault="00631C6D" w:rsidP="00631C6D">
            <w:pPr>
              <w:spacing w:line="340" w:lineRule="exact"/>
              <w:ind w:left="220" w:hangingChars="100" w:hanging="220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2"/>
                <w:lang w:val="mn-MN"/>
              </w:rPr>
              <w:t>* The period of scholarship shall be in principle two years of the master’s program which is a formal educational period, but can be extended for one year if it is due to unavoidable circumstances</w:t>
            </w:r>
            <w:r w:rsidR="00DC3E5F" w:rsidRPr="007B4416">
              <w:rPr>
                <w:rFonts w:asciiTheme="majorHAnsi" w:hAnsiTheme="majorHAnsi" w:cstheme="majorHAnsi"/>
                <w:sz w:val="22"/>
                <w:lang w:val="mn-MN"/>
              </w:rPr>
              <w:t>,</w:t>
            </w:r>
            <w:r w:rsidRPr="007B4416">
              <w:rPr>
                <w:rFonts w:asciiTheme="majorHAnsi" w:hAnsiTheme="majorHAnsi" w:cstheme="majorHAnsi"/>
                <w:sz w:val="22"/>
                <w:lang w:val="mn-MN"/>
              </w:rPr>
              <w:t xml:space="preserve"> such as illness and cases approved by IUHW. </w:t>
            </w:r>
            <w:r w:rsidR="00CC28AA">
              <w:rPr>
                <w:rFonts w:asciiTheme="majorHAnsi" w:hAnsiTheme="majorHAnsi" w:cstheme="majorHAnsi"/>
                <w:sz w:val="22"/>
                <w:lang w:val="mn-MN"/>
              </w:rPr>
              <w:t>The amount</w:t>
            </w:r>
            <w:r w:rsidRPr="007B4416">
              <w:rPr>
                <w:rFonts w:asciiTheme="majorHAnsi" w:hAnsiTheme="majorHAnsi" w:cstheme="majorHAnsi"/>
                <w:sz w:val="22"/>
                <w:lang w:val="mn-MN"/>
              </w:rPr>
              <w:t xml:space="preserve"> of scholarship during the period of extension shall be determined based on consultation between IUHW and such IUHW Scholarship student.</w:t>
            </w:r>
          </w:p>
          <w:p w14:paraId="431AEB6C" w14:textId="77777777" w:rsidR="00631C6D" w:rsidRPr="007B4416" w:rsidRDefault="00631C6D" w:rsidP="00631C6D">
            <w:pPr>
              <w:widowControl/>
              <w:jc w:val="left"/>
            </w:pPr>
          </w:p>
        </w:tc>
      </w:tr>
      <w:tr w:rsidR="007B4416" w:rsidRPr="007B4416" w14:paraId="7C20C9C8" w14:textId="77777777" w:rsidTr="008417E4">
        <w:trPr>
          <w:trHeight w:val="1408"/>
        </w:trPr>
        <w:tc>
          <w:tcPr>
            <w:tcW w:w="1590" w:type="dxa"/>
          </w:tcPr>
          <w:p w14:paraId="0003A599" w14:textId="562DEDBA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Termination of Scholarship</w:t>
            </w:r>
          </w:p>
        </w:tc>
        <w:tc>
          <w:tcPr>
            <w:tcW w:w="8192" w:type="dxa"/>
          </w:tcPr>
          <w:p w14:paraId="69AF4A2B" w14:textId="064B70D4" w:rsidR="00631C6D" w:rsidRPr="007B4416" w:rsidRDefault="00631C6D" w:rsidP="00631C6D">
            <w:pPr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IUHW shall terminate </w:t>
            </w:r>
            <w:r w:rsidR="00CC28AA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the </w:t>
            </w: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IUHW Scholarship</w:t>
            </w:r>
            <w:r w:rsidR="00CC28AA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,</w:t>
            </w: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and the IUHW Scholarship student shall be asked to refund all or part of the scholarship already offered to the IUHW Scholarship student in the following cases:</w:t>
            </w:r>
          </w:p>
          <w:p w14:paraId="4CAD6D24" w14:textId="77777777" w:rsidR="00631C6D" w:rsidRPr="007B4416" w:rsidRDefault="00631C6D" w:rsidP="00631C6D">
            <w:pPr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04BD424B" w14:textId="58724AA2" w:rsidR="00631C6D" w:rsidRPr="007B4416" w:rsidRDefault="00631C6D" w:rsidP="00631C6D">
            <w:pPr>
              <w:pStyle w:val="a4"/>
              <w:numPr>
                <w:ilvl w:val="0"/>
                <w:numId w:val="16"/>
              </w:numPr>
              <w:ind w:leftChars="0" w:left="397" w:hanging="425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When the IUHW Scholarship student leaves IUHW without completing the academic program.</w:t>
            </w:r>
          </w:p>
          <w:p w14:paraId="33A6162C" w14:textId="77777777" w:rsidR="00631C6D" w:rsidRPr="007B4416" w:rsidRDefault="00631C6D" w:rsidP="00631C6D">
            <w:pPr>
              <w:pStyle w:val="a4"/>
              <w:ind w:leftChars="0" w:left="397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</w:p>
          <w:p w14:paraId="6BA4F596" w14:textId="2E635523" w:rsidR="00631C6D" w:rsidRPr="007B4416" w:rsidRDefault="00631C6D" w:rsidP="00631C6D">
            <w:pPr>
              <w:pStyle w:val="a4"/>
              <w:numPr>
                <w:ilvl w:val="0"/>
                <w:numId w:val="16"/>
              </w:numPr>
              <w:ind w:leftChars="0" w:left="397" w:hanging="425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lastRenderedPageBreak/>
              <w:t xml:space="preserve">When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the 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academic achievement of the IUHW Scholarship student is to be found poor.</w:t>
            </w:r>
          </w:p>
          <w:p w14:paraId="69BBE26B" w14:textId="77777777" w:rsidR="00631C6D" w:rsidRPr="007B4416" w:rsidRDefault="00631C6D" w:rsidP="00631C6D">
            <w:pPr>
              <w:rPr>
                <w:rFonts w:asciiTheme="majorHAnsi" w:hAnsiTheme="majorHAnsi" w:cstheme="majorHAnsi"/>
                <w:sz w:val="22"/>
                <w:lang w:val="mn-MN"/>
              </w:rPr>
            </w:pPr>
          </w:p>
          <w:p w14:paraId="326E5A21" w14:textId="64D47B3F" w:rsidR="00631C6D" w:rsidRPr="007B4416" w:rsidRDefault="00631C6D" w:rsidP="00631C6D">
            <w:pPr>
              <w:pStyle w:val="a4"/>
              <w:numPr>
                <w:ilvl w:val="0"/>
                <w:numId w:val="16"/>
              </w:numPr>
              <w:ind w:leftChars="0" w:left="397" w:hanging="425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When the IUHW Scholarship student violates any one of the compliance rules.</w:t>
            </w:r>
          </w:p>
          <w:p w14:paraId="46890890" w14:textId="77777777" w:rsidR="00631C6D" w:rsidRPr="007B4416" w:rsidRDefault="00631C6D" w:rsidP="00631C6D">
            <w:pPr>
              <w:ind w:left="-28"/>
              <w:rPr>
                <w:rFonts w:asciiTheme="majorHAnsi" w:hAnsiTheme="majorHAnsi" w:cstheme="majorHAnsi"/>
                <w:sz w:val="22"/>
                <w:lang w:val="mn-MN"/>
              </w:rPr>
            </w:pPr>
          </w:p>
          <w:p w14:paraId="0CB5510A" w14:textId="6D4F9C36" w:rsidR="00631C6D" w:rsidRPr="007B4416" w:rsidRDefault="00631C6D" w:rsidP="00631C6D">
            <w:pPr>
              <w:pStyle w:val="a4"/>
              <w:numPr>
                <w:ilvl w:val="0"/>
                <w:numId w:val="16"/>
              </w:numPr>
              <w:ind w:leftChars="0" w:left="397" w:hanging="425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Other cases than the above,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an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IUHW Scholarship student is considered to have no potential to achieve goals of contributing to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improving</w:t>
            </w:r>
            <w:r w:rsidR="00DC3E5F"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public health in </w:t>
            </w:r>
            <w:r w:rsidR="00F3230C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the Kingdom of Bhutan</w:t>
            </w:r>
            <w:r w:rsidR="00DC3E5F"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, Asia and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the </w:t>
            </w:r>
            <w:r w:rsidR="00DC3E5F"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globe.</w:t>
            </w:r>
          </w:p>
          <w:p w14:paraId="1D577A7D" w14:textId="77777777" w:rsidR="00631C6D" w:rsidRPr="007B4416" w:rsidRDefault="00631C6D" w:rsidP="00631C6D">
            <w:pPr>
              <w:rPr>
                <w:rFonts w:asciiTheme="majorHAnsi" w:hAnsiTheme="majorHAnsi" w:cstheme="majorHAnsi"/>
                <w:sz w:val="22"/>
                <w:lang w:val="mn-MN"/>
              </w:rPr>
            </w:pPr>
          </w:p>
          <w:p w14:paraId="24EC3F28" w14:textId="2E8370A2" w:rsidR="00631C6D" w:rsidRPr="007B4416" w:rsidRDefault="00CC28AA" w:rsidP="00631C6D">
            <w:pPr>
              <w:spacing w:line="340" w:lineRule="exact"/>
              <w:ind w:left="1"/>
              <w:jc w:val="left"/>
              <w:rPr>
                <w:rFonts w:asciiTheme="majorHAnsi" w:hAnsiTheme="majorHAnsi" w:cstheme="majorHAnsi"/>
                <w:sz w:val="22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2"/>
                <w:szCs w:val="24"/>
                <w:lang w:val="mn-MN"/>
              </w:rPr>
              <w:t>IUHW shall determine the exact amount of the refund</w:t>
            </w:r>
            <w:r w:rsidR="00631C6D" w:rsidRPr="007B4416">
              <w:rPr>
                <w:rFonts w:asciiTheme="majorHAnsi" w:hAnsiTheme="majorHAnsi" w:cstheme="majorHAnsi"/>
                <w:sz w:val="22"/>
                <w:szCs w:val="24"/>
                <w:lang w:val="mn-MN"/>
              </w:rPr>
              <w:t xml:space="preserve"> in consideration of the IUHW Scholarship student’s learning achievement during the educational period.</w:t>
            </w:r>
          </w:p>
          <w:p w14:paraId="792E3128" w14:textId="6CD0E4F3" w:rsidR="00631C6D" w:rsidRPr="007B4416" w:rsidRDefault="00631C6D" w:rsidP="00631C6D">
            <w:pPr>
              <w:spacing w:line="340" w:lineRule="exact"/>
              <w:ind w:left="1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7B4416" w:rsidRPr="007B4416" w14:paraId="3FE1DCD5" w14:textId="77777777" w:rsidTr="00F73940">
        <w:trPr>
          <w:trHeight w:val="774"/>
        </w:trPr>
        <w:tc>
          <w:tcPr>
            <w:tcW w:w="1590" w:type="dxa"/>
          </w:tcPr>
          <w:p w14:paraId="10EA0069" w14:textId="4AC58B41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Compliance Rules</w:t>
            </w:r>
          </w:p>
        </w:tc>
        <w:tc>
          <w:tcPr>
            <w:tcW w:w="8192" w:type="dxa"/>
          </w:tcPr>
          <w:p w14:paraId="39D3A995" w14:textId="1B717188" w:rsidR="00631C6D" w:rsidRPr="007B4416" w:rsidRDefault="00631C6D" w:rsidP="00631C6D">
            <w:pPr>
              <w:rPr>
                <w:rFonts w:asciiTheme="majorHAnsi" w:hAnsiTheme="majorHAnsi" w:cstheme="majorHAnsi"/>
                <w:sz w:val="24"/>
                <w:lang w:val="mn-MN"/>
              </w:rPr>
            </w:pPr>
            <w:r w:rsidRPr="007B4416">
              <w:rPr>
                <w:rFonts w:asciiTheme="majorHAnsi" w:hAnsiTheme="majorHAnsi" w:cstheme="majorHAnsi"/>
                <w:sz w:val="24"/>
                <w:lang w:val="mn-MN"/>
              </w:rPr>
              <w:t>An IUHW Scholarship student shall comply with the following rules:</w:t>
            </w:r>
          </w:p>
          <w:p w14:paraId="6A1D3237" w14:textId="77777777" w:rsidR="00631C6D" w:rsidRPr="007B4416" w:rsidRDefault="00631C6D" w:rsidP="00631C6D">
            <w:pPr>
              <w:rPr>
                <w:rFonts w:asciiTheme="majorHAnsi" w:hAnsiTheme="majorHAnsi" w:cstheme="majorHAnsi"/>
                <w:sz w:val="24"/>
                <w:lang w:val="mn-MN"/>
              </w:rPr>
            </w:pPr>
          </w:p>
          <w:p w14:paraId="547FF99B" w14:textId="197437C9" w:rsidR="00610AB2" w:rsidRDefault="00631C6D" w:rsidP="00631C6D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IUHW codes and regulations, devote oneself to studying, and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fulfil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their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duties as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an 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IUHW Scholarship student.</w:t>
            </w:r>
          </w:p>
          <w:p w14:paraId="17D4758C" w14:textId="77777777" w:rsidR="00610AB2" w:rsidRDefault="00610AB2" w:rsidP="00610AB2">
            <w:pPr>
              <w:pStyle w:val="a4"/>
              <w:ind w:leftChars="0" w:left="420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</w:p>
          <w:p w14:paraId="167FAB6D" w14:textId="68B2437C" w:rsidR="00631C6D" w:rsidRDefault="00CC28AA" w:rsidP="00631C6D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After</w:t>
            </w:r>
            <w:r w:rsidR="00610AB2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graduation, </w:t>
            </w:r>
            <w:r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the </w:t>
            </w:r>
            <w:r w:rsidR="001A69F7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Student</w:t>
            </w:r>
            <w:r w:rsidR="00610AB2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shall return to </w:t>
            </w:r>
            <w:r w:rsidR="00F3230C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the Kingdom of Bhutan</w:t>
            </w:r>
            <w:r w:rsidR="00713212">
              <w:rPr>
                <w:rFonts w:asciiTheme="majorHAnsi" w:hAnsiTheme="majorHAnsi" w:cstheme="majorHAnsi" w:hint="eastAsia"/>
                <w:color w:val="auto"/>
                <w:sz w:val="22"/>
                <w:lang w:val="mn-MN"/>
              </w:rPr>
              <w:t xml:space="preserve"> </w:t>
            </w:r>
            <w:r w:rsidR="00610AB2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and be involved in public health activities for two years in </w:t>
            </w:r>
            <w:r w:rsidR="00F3230C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the Kingdom of Bhutan</w:t>
            </w:r>
            <w:r w:rsidR="00610AB2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.</w:t>
            </w:r>
          </w:p>
          <w:p w14:paraId="57032110" w14:textId="77777777" w:rsidR="00631C6D" w:rsidRPr="00610AB2" w:rsidRDefault="00631C6D" w:rsidP="00631C6D">
            <w:pPr>
              <w:rPr>
                <w:rFonts w:asciiTheme="majorHAnsi" w:hAnsiTheme="majorHAnsi" w:cstheme="majorHAnsi"/>
                <w:sz w:val="22"/>
                <w:lang w:val="mn-MN"/>
              </w:rPr>
            </w:pPr>
          </w:p>
          <w:p w14:paraId="75F2D75B" w14:textId="3D0EF0C7" w:rsidR="00631C6D" w:rsidRPr="007B4416" w:rsidRDefault="00631C6D" w:rsidP="00631C6D">
            <w:pPr>
              <w:pStyle w:val="a4"/>
              <w:numPr>
                <w:ilvl w:val="0"/>
                <w:numId w:val="24"/>
              </w:numPr>
              <w:spacing w:after="120"/>
              <w:ind w:leftChars="0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Commitment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to 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understanding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the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goals and objectives of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the 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IUHW Scholarship and commits oneself to sincerely comply with the rules for IUHW Scholarship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students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.</w:t>
            </w:r>
          </w:p>
          <w:p w14:paraId="041BF710" w14:textId="4C4E612D" w:rsidR="00631C6D" w:rsidRPr="007B4416" w:rsidRDefault="00631C6D" w:rsidP="00631C6D">
            <w:pPr>
              <w:spacing w:after="120"/>
              <w:rPr>
                <w:rFonts w:asciiTheme="majorHAnsi" w:hAnsiTheme="majorHAnsi" w:cstheme="majorHAnsi"/>
                <w:sz w:val="22"/>
                <w:lang w:val="mn-MN"/>
              </w:rPr>
            </w:pPr>
          </w:p>
        </w:tc>
      </w:tr>
      <w:tr w:rsidR="007B4416" w:rsidRPr="007B4416" w14:paraId="44A1B23F" w14:textId="77777777" w:rsidTr="00160B1A">
        <w:trPr>
          <w:trHeight w:val="699"/>
        </w:trPr>
        <w:tc>
          <w:tcPr>
            <w:tcW w:w="1590" w:type="dxa"/>
          </w:tcPr>
          <w:p w14:paraId="770F54F3" w14:textId="3E8C6F2C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Selection process</w:t>
            </w:r>
          </w:p>
        </w:tc>
        <w:tc>
          <w:tcPr>
            <w:tcW w:w="8192" w:type="dxa"/>
          </w:tcPr>
          <w:p w14:paraId="4882315F" w14:textId="64DF4839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4"/>
              </w:rPr>
            </w:pPr>
            <w:r w:rsidRPr="007B4416">
              <w:rPr>
                <w:rFonts w:asciiTheme="majorHAnsi" w:hAnsiTheme="majorHAnsi" w:cstheme="majorHAnsi" w:hint="eastAsia"/>
                <w:sz w:val="24"/>
              </w:rPr>
              <w:t>Criteria of the s</w:t>
            </w:r>
            <w:r w:rsidRPr="007B4416">
              <w:rPr>
                <w:rFonts w:asciiTheme="majorHAnsi" w:hAnsiTheme="majorHAnsi" w:cstheme="majorHAnsi"/>
                <w:sz w:val="24"/>
              </w:rPr>
              <w:t>e</w:t>
            </w:r>
            <w:r w:rsidRPr="007B4416">
              <w:rPr>
                <w:rFonts w:asciiTheme="majorHAnsi" w:hAnsiTheme="majorHAnsi" w:cstheme="majorHAnsi" w:hint="eastAsia"/>
                <w:sz w:val="24"/>
              </w:rPr>
              <w:t xml:space="preserve">lection will be based on the </w:t>
            </w:r>
            <w:r w:rsidR="00CC28AA">
              <w:rPr>
                <w:rFonts w:asciiTheme="majorHAnsi" w:hAnsiTheme="majorHAnsi" w:cstheme="majorHAnsi"/>
                <w:sz w:val="24"/>
              </w:rPr>
              <w:t>following</w:t>
            </w:r>
            <w:r w:rsidRPr="007B4416">
              <w:rPr>
                <w:rFonts w:asciiTheme="majorHAnsi" w:hAnsiTheme="majorHAnsi" w:cstheme="majorHAnsi" w:hint="eastAsia"/>
                <w:sz w:val="24"/>
              </w:rPr>
              <w:t>;</w:t>
            </w:r>
          </w:p>
          <w:p w14:paraId="3405D0FB" w14:textId="77777777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4"/>
              </w:rPr>
            </w:pPr>
          </w:p>
          <w:p w14:paraId="6077F1FC" w14:textId="3CB5699D" w:rsidR="00631C6D" w:rsidRPr="007B4416" w:rsidRDefault="00110030" w:rsidP="00631C6D">
            <w:pPr>
              <w:pStyle w:val="a4"/>
              <w:numPr>
                <w:ilvl w:val="0"/>
                <w:numId w:val="9"/>
              </w:numPr>
              <w:spacing w:line="340" w:lineRule="exact"/>
              <w:ind w:leftChars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</w:rPr>
              <w:t>U</w:t>
            </w:r>
            <w:r w:rsidR="00631C6D" w:rsidRPr="007B4416">
              <w:rPr>
                <w:rFonts w:asciiTheme="majorHAnsi" w:hAnsiTheme="majorHAnsi" w:cstheme="majorHAnsi"/>
                <w:color w:val="auto"/>
                <w:sz w:val="22"/>
              </w:rPr>
              <w:t>niversity grade</w:t>
            </w:r>
            <w:r w:rsidRPr="007B4416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  <w:r w:rsidR="00FE5390" w:rsidRPr="007B4416">
              <w:rPr>
                <w:rFonts w:asciiTheme="majorHAnsi" w:hAnsiTheme="majorHAnsi" w:cstheme="majorHAnsi"/>
                <w:color w:val="auto"/>
                <w:sz w:val="22"/>
              </w:rPr>
              <w:t>(</w:t>
            </w:r>
            <w:r w:rsidRPr="007B4416">
              <w:rPr>
                <w:rFonts w:asciiTheme="majorHAnsi" w:hAnsiTheme="majorHAnsi" w:cstheme="majorHAnsi"/>
                <w:color w:val="auto"/>
                <w:sz w:val="22"/>
              </w:rPr>
              <w:t>and graduate school grade</w:t>
            </w:r>
            <w:r w:rsidR="00FE5390" w:rsidRPr="007B4416">
              <w:rPr>
                <w:rFonts w:asciiTheme="majorHAnsi" w:hAnsiTheme="majorHAnsi" w:cstheme="majorHAnsi"/>
                <w:color w:val="auto"/>
                <w:sz w:val="22"/>
              </w:rPr>
              <w:t xml:space="preserve">, if </w:t>
            </w:r>
            <w:r w:rsidR="00CC28AA">
              <w:rPr>
                <w:rFonts w:asciiTheme="majorHAnsi" w:hAnsiTheme="majorHAnsi" w:cstheme="majorHAnsi"/>
                <w:color w:val="auto"/>
                <w:sz w:val="22"/>
              </w:rPr>
              <w:t>they have</w:t>
            </w:r>
            <w:r w:rsidR="00FE5390" w:rsidRPr="007B4416">
              <w:rPr>
                <w:rFonts w:asciiTheme="majorHAnsi" w:hAnsiTheme="majorHAnsi" w:cstheme="majorHAnsi"/>
                <w:color w:val="auto"/>
                <w:sz w:val="22"/>
              </w:rPr>
              <w:t>)</w:t>
            </w:r>
          </w:p>
          <w:p w14:paraId="3F77F149" w14:textId="77777777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2"/>
              </w:rPr>
            </w:pPr>
          </w:p>
          <w:p w14:paraId="49ACBA3F" w14:textId="3D251C5E" w:rsidR="00631C6D" w:rsidRPr="007B4416" w:rsidRDefault="00631C6D" w:rsidP="00631C6D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</w:rPr>
              <w:t>Information in the application form</w:t>
            </w:r>
          </w:p>
          <w:p w14:paraId="53BE1B63" w14:textId="77777777" w:rsidR="00631C6D" w:rsidRPr="007B4416" w:rsidRDefault="00631C6D" w:rsidP="00631C6D">
            <w:pPr>
              <w:rPr>
                <w:rFonts w:asciiTheme="majorHAnsi" w:hAnsiTheme="majorHAnsi" w:cstheme="majorHAnsi"/>
                <w:sz w:val="22"/>
              </w:rPr>
            </w:pPr>
          </w:p>
          <w:p w14:paraId="6AFF057F" w14:textId="778DDD74" w:rsidR="00631C6D" w:rsidRPr="007B4416" w:rsidRDefault="00110030" w:rsidP="00631C6D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</w:rPr>
              <w:t>Written examination and i</w:t>
            </w:r>
            <w:r w:rsidR="00631C6D" w:rsidRPr="007B4416">
              <w:rPr>
                <w:rFonts w:asciiTheme="majorHAnsi" w:hAnsiTheme="majorHAnsi" w:cstheme="majorHAnsi"/>
                <w:color w:val="auto"/>
                <w:sz w:val="22"/>
              </w:rPr>
              <w:t>nterview</w:t>
            </w:r>
          </w:p>
          <w:p w14:paraId="46945C32" w14:textId="550735D9" w:rsidR="00631C6D" w:rsidRPr="007B4416" w:rsidRDefault="00631C6D" w:rsidP="00110030">
            <w:pPr>
              <w:spacing w:line="340" w:lineRule="exact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7B4416" w:rsidRPr="007B4416" w14:paraId="03AEC91B" w14:textId="77777777" w:rsidTr="0012363A">
        <w:trPr>
          <w:trHeight w:val="983"/>
        </w:trPr>
        <w:tc>
          <w:tcPr>
            <w:tcW w:w="1590" w:type="dxa"/>
          </w:tcPr>
          <w:p w14:paraId="399E62DA" w14:textId="3FA06D24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 w:hint="eastAsia"/>
                <w:sz w:val="24"/>
                <w:szCs w:val="24"/>
              </w:rPr>
              <w:t>Submission date</w:t>
            </w:r>
          </w:p>
        </w:tc>
        <w:tc>
          <w:tcPr>
            <w:tcW w:w="8192" w:type="dxa"/>
          </w:tcPr>
          <w:p w14:paraId="74FEF167" w14:textId="6B388F8F" w:rsidR="00631C6D" w:rsidRPr="007B4416" w:rsidRDefault="00C90A1C" w:rsidP="00631C6D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  <w:r w:rsidRPr="007B4416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713212">
              <w:rPr>
                <w:rFonts w:asciiTheme="majorHAnsi" w:hAnsiTheme="majorHAnsi" w:cstheme="majorHAnsi" w:hint="eastAsia"/>
                <w:sz w:val="24"/>
              </w:rPr>
              <w:t xml:space="preserve">November 10 </w:t>
            </w:r>
            <w:r w:rsidR="00713212">
              <w:rPr>
                <w:rFonts w:asciiTheme="majorHAnsi" w:hAnsiTheme="majorHAnsi" w:cstheme="majorHAnsi"/>
                <w:sz w:val="24"/>
              </w:rPr>
              <w:t xml:space="preserve">to December </w:t>
            </w:r>
            <w:r w:rsidR="00110030" w:rsidRPr="007B4416">
              <w:rPr>
                <w:rFonts w:asciiTheme="majorHAnsi" w:hAnsiTheme="majorHAnsi" w:cstheme="majorHAnsi"/>
                <w:sz w:val="24"/>
              </w:rPr>
              <w:t xml:space="preserve"> 15</w:t>
            </w:r>
            <w:r w:rsidR="00631C6D" w:rsidRPr="007B4416">
              <w:rPr>
                <w:rFonts w:asciiTheme="majorHAnsi" w:hAnsiTheme="majorHAnsi" w:cstheme="majorHAnsi"/>
                <w:sz w:val="24"/>
              </w:rPr>
              <w:t>, 2023</w:t>
            </w:r>
            <w:r w:rsidR="00631C6D" w:rsidRPr="007B4416">
              <w:rPr>
                <w:rFonts w:asciiTheme="majorHAnsi" w:hAnsiTheme="majorHAnsi" w:cstheme="majorHAnsi" w:hint="eastAsia"/>
                <w:sz w:val="24"/>
              </w:rPr>
              <w:t>（</w:t>
            </w:r>
            <w:r w:rsidR="00631C6D" w:rsidRPr="007B4416">
              <w:rPr>
                <w:rFonts w:asciiTheme="majorHAnsi" w:hAnsiTheme="majorHAnsi" w:cstheme="majorHAnsi" w:hint="eastAsia"/>
                <w:sz w:val="24"/>
              </w:rPr>
              <w:t xml:space="preserve">Date </w:t>
            </w:r>
            <w:r w:rsidR="00631C6D" w:rsidRPr="007B4416">
              <w:rPr>
                <w:rFonts w:asciiTheme="majorHAnsi" w:hAnsiTheme="majorHAnsi" w:cstheme="majorHAnsi"/>
                <w:sz w:val="24"/>
              </w:rPr>
              <w:t>may change</w:t>
            </w:r>
            <w:r w:rsidR="00631C6D" w:rsidRPr="007B4416">
              <w:rPr>
                <w:rFonts w:asciiTheme="majorHAnsi" w:hAnsiTheme="majorHAnsi" w:cstheme="majorHAnsi" w:hint="eastAsia"/>
                <w:sz w:val="24"/>
              </w:rPr>
              <w:t>）</w:t>
            </w:r>
          </w:p>
          <w:p w14:paraId="0C430F4E" w14:textId="6B4C9BB9" w:rsidR="00631C6D" w:rsidRPr="007B4416" w:rsidRDefault="00631C6D" w:rsidP="00631C6D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7B4416" w:rsidRPr="007B4416" w14:paraId="391FE510" w14:textId="77777777" w:rsidTr="00F73940">
        <w:trPr>
          <w:trHeight w:val="835"/>
        </w:trPr>
        <w:tc>
          <w:tcPr>
            <w:tcW w:w="1590" w:type="dxa"/>
          </w:tcPr>
          <w:p w14:paraId="4E9DCB1F" w14:textId="55FA159A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Submission documents</w:t>
            </w:r>
          </w:p>
        </w:tc>
        <w:tc>
          <w:tcPr>
            <w:tcW w:w="8192" w:type="dxa"/>
          </w:tcPr>
          <w:p w14:paraId="7775A27A" w14:textId="2FB5E334" w:rsidR="00631C6D" w:rsidRPr="007B4416" w:rsidRDefault="00631C6D" w:rsidP="00631C6D">
            <w:pPr>
              <w:pStyle w:val="a4"/>
              <w:spacing w:line="340" w:lineRule="exact"/>
              <w:ind w:leftChars="0" w:left="0"/>
              <w:rPr>
                <w:rFonts w:ascii="Arial" w:hAnsi="Arial" w:cs="Arial"/>
                <w:color w:val="auto"/>
              </w:rPr>
            </w:pPr>
            <w:r w:rsidRPr="007B4416">
              <w:rPr>
                <w:rFonts w:ascii="Arial" w:hAnsi="Arial" w:cs="Arial"/>
                <w:color w:val="auto"/>
              </w:rPr>
              <w:t>Required documents (subject to change):</w:t>
            </w:r>
          </w:p>
          <w:p w14:paraId="6FD9FCEE" w14:textId="77777777" w:rsidR="00631C6D" w:rsidRPr="007B4416" w:rsidRDefault="00631C6D" w:rsidP="00631C6D">
            <w:pPr>
              <w:pStyle w:val="a4"/>
              <w:spacing w:line="340" w:lineRule="exact"/>
              <w:ind w:leftChars="0" w:left="0"/>
              <w:rPr>
                <w:rFonts w:ascii="Arial" w:hAnsi="Arial" w:cs="Arial"/>
                <w:color w:val="auto"/>
              </w:rPr>
            </w:pPr>
          </w:p>
          <w:p w14:paraId="76E71C13" w14:textId="282A9955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 Application form (with ID photograph)</w:t>
            </w:r>
          </w:p>
          <w:p w14:paraId="1B2D0B8D" w14:textId="77777777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 ID Photograph</w:t>
            </w:r>
          </w:p>
          <w:p w14:paraId="2A20E36F" w14:textId="0E031ADF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 Health Questionnaire </w:t>
            </w:r>
          </w:p>
          <w:p w14:paraId="0D35C876" w14:textId="35A762D6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lastRenderedPageBreak/>
              <w:t xml:space="preserve"> Certificate of Graduation of final academic background   achieved in English</w:t>
            </w:r>
          </w:p>
          <w:p w14:paraId="421ED453" w14:textId="706715E4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 Certification of academic transcript of final academic background achieved </w:t>
            </w:r>
            <w:r w:rsidR="00C90A1C" w:rsidRPr="007B4416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in English</w:t>
            </w:r>
            <w:r w:rsidRPr="007B441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</w:t>
            </w:r>
          </w:p>
          <w:p w14:paraId="0C0DC52A" w14:textId="77777777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Copy of your passport -Please copy where your photo and names are indicated.</w:t>
            </w:r>
          </w:p>
          <w:p w14:paraId="2AEBB9DA" w14:textId="77777777" w:rsidR="00631C6D" w:rsidRPr="007B4416" w:rsidRDefault="00631C6D" w:rsidP="00C90A1C">
            <w:pPr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14:paraId="78F13723" w14:textId="77777777" w:rsidR="00631C6D" w:rsidRPr="007B4416" w:rsidRDefault="00631C6D" w:rsidP="00631C6D">
            <w:pPr>
              <w:rPr>
                <w:rFonts w:ascii="Arial" w:hAnsi="Arial" w:cs="Arial"/>
              </w:rPr>
            </w:pPr>
          </w:p>
          <w:p w14:paraId="58DD2024" w14:textId="0AB25D2E" w:rsidR="00631C6D" w:rsidRPr="007B4416" w:rsidRDefault="00631C6D" w:rsidP="00631C6D">
            <w:pPr>
              <w:rPr>
                <w:rFonts w:ascii="Arial" w:hAnsi="Arial" w:cs="Arial"/>
                <w:sz w:val="24"/>
                <w:szCs w:val="24"/>
              </w:rPr>
            </w:pPr>
            <w:r w:rsidRPr="007B4416">
              <w:rPr>
                <w:rFonts w:ascii="Arial" w:hAnsi="Arial" w:cs="Arial"/>
                <w:sz w:val="24"/>
                <w:szCs w:val="24"/>
              </w:rPr>
              <w:t xml:space="preserve">Please submit application documents via </w:t>
            </w:r>
            <w:r w:rsidR="00CC28A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7B4416">
              <w:rPr>
                <w:rFonts w:ascii="Arial" w:hAnsi="Arial" w:cs="Arial"/>
                <w:sz w:val="24"/>
                <w:szCs w:val="24"/>
              </w:rPr>
              <w:t xml:space="preserve">email below;  </w:t>
            </w:r>
          </w:p>
          <w:p w14:paraId="3626EA9B" w14:textId="77777777" w:rsidR="00631C6D" w:rsidRPr="007B4416" w:rsidRDefault="00631C6D" w:rsidP="00631C6D">
            <w:pPr>
              <w:spacing w:line="360" w:lineRule="auto"/>
              <w:rPr>
                <w:rFonts w:ascii="Arial" w:hAnsi="Arial" w:cs="Arial"/>
              </w:rPr>
            </w:pPr>
            <w:r w:rsidRPr="007B4416">
              <w:rPr>
                <w:rFonts w:ascii="Arial" w:hAnsi="Arial" w:cs="Arial"/>
                <w:sz w:val="24"/>
                <w:szCs w:val="24"/>
              </w:rPr>
              <w:t xml:space="preserve">        Email; </w:t>
            </w:r>
            <w:hyperlink r:id="rId9" w:history="1">
              <w:r w:rsidRPr="007B4416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info-scholar@iuhw.ac.jp</w:t>
              </w:r>
            </w:hyperlink>
            <w:r w:rsidRPr="007B441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6864C0A" w14:textId="46BEF856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43F843CC" w14:textId="264DBA55" w:rsidR="00610184" w:rsidRPr="003D017F" w:rsidRDefault="00610184" w:rsidP="00DF4EDE">
      <w:pPr>
        <w:widowControl/>
        <w:ind w:right="480"/>
        <w:rPr>
          <w:rFonts w:asciiTheme="majorHAnsi" w:hAnsiTheme="majorHAnsi" w:cstheme="majorHAnsi"/>
          <w:sz w:val="24"/>
          <w:szCs w:val="24"/>
        </w:rPr>
      </w:pPr>
    </w:p>
    <w:p w14:paraId="67025E8E" w14:textId="3D92B9BD" w:rsidR="00610184" w:rsidRPr="00F73940" w:rsidRDefault="00610184" w:rsidP="00DF4EDE">
      <w:pPr>
        <w:widowControl/>
        <w:ind w:right="48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92C88">
        <w:rPr>
          <w:rFonts w:asciiTheme="majorHAnsi" w:hAnsiTheme="majorHAnsi" w:cstheme="majorHAnsi" w:hint="eastAsia"/>
          <w:b/>
          <w:sz w:val="24"/>
          <w:szCs w:val="24"/>
          <w:u w:val="single"/>
        </w:rPr>
        <w:t>Inqui</w:t>
      </w:r>
      <w:r w:rsidRPr="00892C88">
        <w:rPr>
          <w:rFonts w:asciiTheme="majorHAnsi" w:hAnsiTheme="majorHAnsi" w:cstheme="majorHAnsi"/>
          <w:b/>
          <w:sz w:val="24"/>
          <w:szCs w:val="24"/>
          <w:u w:val="single"/>
        </w:rPr>
        <w:t>ry:</w:t>
      </w:r>
    </w:p>
    <w:p w14:paraId="4C31C2CF" w14:textId="6B1D04DE" w:rsidR="00610184" w:rsidRDefault="00610184" w:rsidP="001960B0">
      <w:pPr>
        <w:widowControl/>
        <w:spacing w:line="276" w:lineRule="auto"/>
        <w:ind w:right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International University of Health and Welfare</w:t>
      </w:r>
      <w:r w:rsidR="0012363A">
        <w:rPr>
          <w:rFonts w:asciiTheme="majorHAnsi" w:hAnsiTheme="majorHAnsi" w:cstheme="majorHAnsi"/>
          <w:sz w:val="24"/>
          <w:szCs w:val="24"/>
        </w:rPr>
        <w:t>, Tokyo Head Office</w:t>
      </w:r>
    </w:p>
    <w:p w14:paraId="39D1F870" w14:textId="306883B7" w:rsidR="00610184" w:rsidRDefault="0027772E" w:rsidP="001960B0">
      <w:pPr>
        <w:widowControl/>
        <w:spacing w:line="276" w:lineRule="auto"/>
        <w:ind w:right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Department of General Affairs and Planning </w:t>
      </w:r>
    </w:p>
    <w:p w14:paraId="6C58D892" w14:textId="5834CE17" w:rsidR="00610184" w:rsidRDefault="00610184" w:rsidP="001960B0">
      <w:pPr>
        <w:widowControl/>
        <w:spacing w:line="276" w:lineRule="auto"/>
        <w:ind w:left="1080" w:right="480" w:hangingChars="450" w:hanging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Address: </w:t>
      </w:r>
      <w:r w:rsidR="0012363A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mity Nogizaka Bldg. 1-24-1 Minami-Aoyama</w:t>
      </w:r>
      <w:r w:rsidR="0012363A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Minato-ku, Tokyo 107-0062 Japan</w:t>
      </w:r>
    </w:p>
    <w:p w14:paraId="3CE8B591" w14:textId="7515BD96" w:rsidR="00610184" w:rsidRDefault="00892C88" w:rsidP="001960B0">
      <w:pPr>
        <w:widowControl/>
        <w:spacing w:line="276" w:lineRule="auto"/>
        <w:ind w:right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</w:t>
      </w:r>
      <w:r w:rsidR="00610184">
        <w:rPr>
          <w:rFonts w:asciiTheme="majorHAnsi" w:hAnsiTheme="majorHAnsi" w:cstheme="majorHAnsi"/>
          <w:sz w:val="24"/>
          <w:szCs w:val="24"/>
        </w:rPr>
        <w:t xml:space="preserve">: +81-3-3475-5062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10184">
        <w:rPr>
          <w:rFonts w:asciiTheme="majorHAnsi" w:hAnsiTheme="majorHAnsi" w:cstheme="majorHAnsi"/>
          <w:sz w:val="24"/>
          <w:szCs w:val="24"/>
        </w:rPr>
        <w:t>Fax: +81-3-3475-5059</w:t>
      </w:r>
    </w:p>
    <w:p w14:paraId="0B8C3623" w14:textId="2EC30EC7" w:rsidR="00610184" w:rsidRPr="00160B1A" w:rsidRDefault="00892C88" w:rsidP="001960B0">
      <w:pPr>
        <w:widowControl/>
        <w:spacing w:line="276" w:lineRule="auto"/>
        <w:ind w:right="480"/>
        <w:rPr>
          <w:rFonts w:asciiTheme="majorHAnsi" w:hAnsiTheme="majorHAnsi" w:cstheme="majorHAnsi"/>
          <w:b/>
          <w:sz w:val="24"/>
          <w:szCs w:val="24"/>
        </w:rPr>
      </w:pPr>
      <w:r w:rsidRPr="00160B1A">
        <w:rPr>
          <w:rFonts w:asciiTheme="majorHAnsi" w:hAnsiTheme="majorHAnsi" w:cstheme="majorHAnsi"/>
          <w:b/>
          <w:sz w:val="24"/>
          <w:szCs w:val="24"/>
        </w:rPr>
        <w:t>e-mail: info-scholar@iuhw.ac.jp</w:t>
      </w:r>
    </w:p>
    <w:sectPr w:rsidR="00610184" w:rsidRPr="00160B1A" w:rsidSect="00F02A75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45B73" w14:textId="77777777" w:rsidR="00C1078A" w:rsidRDefault="00C1078A" w:rsidP="00882B2C">
      <w:r>
        <w:separator/>
      </w:r>
    </w:p>
  </w:endnote>
  <w:endnote w:type="continuationSeparator" w:id="0">
    <w:p w14:paraId="3A8C90E4" w14:textId="77777777" w:rsidR="00C1078A" w:rsidRDefault="00C1078A" w:rsidP="0088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FAFDC" w14:textId="77777777" w:rsidR="00C1078A" w:rsidRDefault="00C1078A" w:rsidP="00882B2C">
      <w:r>
        <w:separator/>
      </w:r>
    </w:p>
  </w:footnote>
  <w:footnote w:type="continuationSeparator" w:id="0">
    <w:p w14:paraId="177AAB4D" w14:textId="77777777" w:rsidR="00C1078A" w:rsidRDefault="00C1078A" w:rsidP="0088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A58"/>
    <w:multiLevelType w:val="hybridMultilevel"/>
    <w:tmpl w:val="7B40AA70"/>
    <w:lvl w:ilvl="0" w:tplc="2DB83250">
      <w:start w:val="4"/>
      <w:numFmt w:val="bullet"/>
      <w:lvlText w:val="-"/>
      <w:lvlJc w:val="left"/>
      <w:pPr>
        <w:ind w:left="8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1" w15:restartNumberingAfterBreak="0">
    <w:nsid w:val="07CE1B6F"/>
    <w:multiLevelType w:val="hybridMultilevel"/>
    <w:tmpl w:val="3E0E14C2"/>
    <w:lvl w:ilvl="0" w:tplc="C1487DD4">
      <w:start w:val="1"/>
      <w:numFmt w:val="decimalEnclosedCircle"/>
      <w:lvlText w:val="%1"/>
      <w:lvlJc w:val="left"/>
      <w:pPr>
        <w:ind w:left="732" w:hanging="360"/>
      </w:pPr>
      <w:rPr>
        <w:rFonts w:ascii="ＭＳ ゴシック" w:eastAsia="ＭＳ ゴシック" w:hAnsi="ＭＳ ゴシック" w:cs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73465"/>
    <w:multiLevelType w:val="hybridMultilevel"/>
    <w:tmpl w:val="8496160C"/>
    <w:lvl w:ilvl="0" w:tplc="72D61308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B672EB2"/>
    <w:multiLevelType w:val="hybridMultilevel"/>
    <w:tmpl w:val="6180CE32"/>
    <w:lvl w:ilvl="0" w:tplc="829C2484">
      <w:start w:val="1"/>
      <w:numFmt w:val="bullet"/>
      <w:lvlText w:val="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0E6977EB"/>
    <w:multiLevelType w:val="hybridMultilevel"/>
    <w:tmpl w:val="E33E4E4A"/>
    <w:lvl w:ilvl="0" w:tplc="A0C2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88C4A6">
      <w:start w:val="3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D76177"/>
    <w:multiLevelType w:val="hybridMultilevel"/>
    <w:tmpl w:val="F78AF638"/>
    <w:lvl w:ilvl="0" w:tplc="4FB2BA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3F2838E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DF36E6"/>
    <w:multiLevelType w:val="hybridMultilevel"/>
    <w:tmpl w:val="9F142CA2"/>
    <w:lvl w:ilvl="0" w:tplc="C1487DD4">
      <w:start w:val="1"/>
      <w:numFmt w:val="decimalEnclosedCircle"/>
      <w:lvlText w:val="%1"/>
      <w:lvlJc w:val="left"/>
      <w:pPr>
        <w:ind w:left="732" w:hanging="360"/>
      </w:pPr>
      <w:rPr>
        <w:rFonts w:ascii="ＭＳ ゴシック" w:eastAsia="ＭＳ ゴシック" w:hAnsi="ＭＳ ゴシック" w:cs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71A65"/>
    <w:multiLevelType w:val="hybridMultilevel"/>
    <w:tmpl w:val="8F424642"/>
    <w:lvl w:ilvl="0" w:tplc="2DB83250">
      <w:start w:val="4"/>
      <w:numFmt w:val="bullet"/>
      <w:lvlText w:val="-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691405C"/>
    <w:multiLevelType w:val="hybridMultilevel"/>
    <w:tmpl w:val="16CE254C"/>
    <w:lvl w:ilvl="0" w:tplc="C8143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323C3E"/>
    <w:multiLevelType w:val="hybridMultilevel"/>
    <w:tmpl w:val="8DCC697A"/>
    <w:lvl w:ilvl="0" w:tplc="C1487DD4">
      <w:start w:val="1"/>
      <w:numFmt w:val="decimalEnclosedCircle"/>
      <w:lvlText w:val="%1"/>
      <w:lvlJc w:val="left"/>
      <w:pPr>
        <w:ind w:left="732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7A4A8F"/>
    <w:multiLevelType w:val="hybridMultilevel"/>
    <w:tmpl w:val="EFC042AA"/>
    <w:lvl w:ilvl="0" w:tplc="040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1" w15:restartNumberingAfterBreak="0">
    <w:nsid w:val="316E1657"/>
    <w:multiLevelType w:val="hybridMultilevel"/>
    <w:tmpl w:val="6142AE30"/>
    <w:lvl w:ilvl="0" w:tplc="57D27C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53D60"/>
    <w:multiLevelType w:val="hybridMultilevel"/>
    <w:tmpl w:val="8410C304"/>
    <w:lvl w:ilvl="0" w:tplc="A0C2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AC4DF4"/>
    <w:multiLevelType w:val="hybridMultilevel"/>
    <w:tmpl w:val="A12A3F24"/>
    <w:lvl w:ilvl="0" w:tplc="73FCE868">
      <w:start w:val="4"/>
      <w:numFmt w:val="bullet"/>
      <w:lvlText w:val="-"/>
      <w:lvlJc w:val="left"/>
      <w:pPr>
        <w:ind w:left="885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379C2025"/>
    <w:multiLevelType w:val="hybridMultilevel"/>
    <w:tmpl w:val="35B25C50"/>
    <w:lvl w:ilvl="0" w:tplc="C7AA3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E979A9"/>
    <w:multiLevelType w:val="hybridMultilevel"/>
    <w:tmpl w:val="54E662F8"/>
    <w:lvl w:ilvl="0" w:tplc="BD82B84C">
      <w:start w:val="1"/>
      <w:numFmt w:val="bullet"/>
      <w:lvlText w:val="▪"/>
      <w:lvlJc w:val="left"/>
      <w:pPr>
        <w:ind w:left="420" w:hanging="42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050DA2"/>
    <w:multiLevelType w:val="hybridMultilevel"/>
    <w:tmpl w:val="5002AF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B5F6975"/>
    <w:multiLevelType w:val="hybridMultilevel"/>
    <w:tmpl w:val="F58CC606"/>
    <w:lvl w:ilvl="0" w:tplc="8D8E0138">
      <w:start w:val="1"/>
      <w:numFmt w:val="decimal"/>
      <w:lvlText w:val="%1."/>
      <w:lvlJc w:val="left"/>
      <w:pPr>
        <w:ind w:left="420" w:hanging="420"/>
      </w:pPr>
      <w:rPr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65100E"/>
    <w:multiLevelType w:val="hybridMultilevel"/>
    <w:tmpl w:val="AC8285C4"/>
    <w:lvl w:ilvl="0" w:tplc="C80AA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DE126B"/>
    <w:multiLevelType w:val="hybridMultilevel"/>
    <w:tmpl w:val="10920E9C"/>
    <w:lvl w:ilvl="0" w:tplc="D3B202E2">
      <w:start w:val="4"/>
      <w:numFmt w:val="bullet"/>
      <w:lvlText w:val="-"/>
      <w:lvlJc w:val="left"/>
      <w:pPr>
        <w:ind w:left="72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5A69345E"/>
    <w:multiLevelType w:val="hybridMultilevel"/>
    <w:tmpl w:val="79E815AA"/>
    <w:lvl w:ilvl="0" w:tplc="57D27C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C00AA"/>
    <w:multiLevelType w:val="hybridMultilevel"/>
    <w:tmpl w:val="5C8018B2"/>
    <w:lvl w:ilvl="0" w:tplc="8A266E64">
      <w:start w:val="6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0600E75"/>
    <w:multiLevelType w:val="hybridMultilevel"/>
    <w:tmpl w:val="C8142524"/>
    <w:lvl w:ilvl="0" w:tplc="C1487DD4">
      <w:start w:val="1"/>
      <w:numFmt w:val="decimalEnclosedCircle"/>
      <w:lvlText w:val="%1"/>
      <w:lvlJc w:val="left"/>
      <w:pPr>
        <w:ind w:left="732" w:hanging="360"/>
      </w:pPr>
      <w:rPr>
        <w:rFonts w:ascii="ＭＳ ゴシック" w:eastAsia="ＭＳ ゴシック" w:hAnsi="ＭＳ ゴシック" w:cs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67B94"/>
    <w:multiLevelType w:val="hybridMultilevel"/>
    <w:tmpl w:val="76BC7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06503"/>
    <w:multiLevelType w:val="hybridMultilevel"/>
    <w:tmpl w:val="6BE25E2C"/>
    <w:lvl w:ilvl="0" w:tplc="C1487DD4">
      <w:start w:val="1"/>
      <w:numFmt w:val="decimalEnclosedCircle"/>
      <w:lvlText w:val="%1"/>
      <w:lvlJc w:val="left"/>
      <w:pPr>
        <w:ind w:left="732" w:hanging="360"/>
      </w:pPr>
      <w:rPr>
        <w:rFonts w:ascii="ＭＳ ゴシック" w:eastAsia="ＭＳ ゴシック" w:hAnsi="ＭＳ ゴシック" w:cs="ＭＳ ゴシック" w:hint="eastAsia"/>
      </w:rPr>
    </w:lvl>
    <w:lvl w:ilvl="1" w:tplc="385ECA86">
      <w:start w:val="3"/>
      <w:numFmt w:val="bullet"/>
      <w:lvlText w:val=""/>
      <w:lvlJc w:val="left"/>
      <w:pPr>
        <w:ind w:left="1152" w:hanging="360"/>
      </w:pPr>
      <w:rPr>
        <w:rFonts w:ascii="Wingdings" w:eastAsiaTheme="minorEastAsia" w:hAnsi="Wingdings" w:cstheme="maj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25" w15:restartNumberingAfterBreak="0">
    <w:nsid w:val="6BAC6E5E"/>
    <w:multiLevelType w:val="hybridMultilevel"/>
    <w:tmpl w:val="B0483DD0"/>
    <w:lvl w:ilvl="0" w:tplc="BD82B84C">
      <w:start w:val="1"/>
      <w:numFmt w:val="bullet"/>
      <w:lvlText w:val="▪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F45FD1"/>
    <w:multiLevelType w:val="hybridMultilevel"/>
    <w:tmpl w:val="2904D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A97331"/>
    <w:multiLevelType w:val="hybridMultilevel"/>
    <w:tmpl w:val="F66C266E"/>
    <w:lvl w:ilvl="0" w:tplc="66D0B67A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A03B67"/>
    <w:multiLevelType w:val="hybridMultilevel"/>
    <w:tmpl w:val="66CAE8F6"/>
    <w:lvl w:ilvl="0" w:tplc="3B4E8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A73D18"/>
    <w:multiLevelType w:val="hybridMultilevel"/>
    <w:tmpl w:val="9928362E"/>
    <w:lvl w:ilvl="0" w:tplc="215A04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7D27C86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6804D19E">
      <w:start w:val="1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52A6368">
      <w:start w:val="3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F06088"/>
    <w:multiLevelType w:val="hybridMultilevel"/>
    <w:tmpl w:val="36187E34"/>
    <w:lvl w:ilvl="0" w:tplc="F2B234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1276A"/>
    <w:multiLevelType w:val="hybridMultilevel"/>
    <w:tmpl w:val="8BA82684"/>
    <w:lvl w:ilvl="0" w:tplc="4CF834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357C6E"/>
    <w:multiLevelType w:val="hybridMultilevel"/>
    <w:tmpl w:val="CAEC7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0"/>
  </w:num>
  <w:num w:numId="3">
    <w:abstractNumId w:val="14"/>
  </w:num>
  <w:num w:numId="4">
    <w:abstractNumId w:val="10"/>
  </w:num>
  <w:num w:numId="5">
    <w:abstractNumId w:val="12"/>
  </w:num>
  <w:num w:numId="6">
    <w:abstractNumId w:val="4"/>
  </w:num>
  <w:num w:numId="7">
    <w:abstractNumId w:val="0"/>
  </w:num>
  <w:num w:numId="8">
    <w:abstractNumId w:val="29"/>
  </w:num>
  <w:num w:numId="9">
    <w:abstractNumId w:val="31"/>
  </w:num>
  <w:num w:numId="10">
    <w:abstractNumId w:val="11"/>
  </w:num>
  <w:num w:numId="11">
    <w:abstractNumId w:val="20"/>
  </w:num>
  <w:num w:numId="12">
    <w:abstractNumId w:val="7"/>
  </w:num>
  <w:num w:numId="13">
    <w:abstractNumId w:val="27"/>
  </w:num>
  <w:num w:numId="14">
    <w:abstractNumId w:val="26"/>
  </w:num>
  <w:num w:numId="15">
    <w:abstractNumId w:val="17"/>
  </w:num>
  <w:num w:numId="16">
    <w:abstractNumId w:val="16"/>
  </w:num>
  <w:num w:numId="17">
    <w:abstractNumId w:val="32"/>
  </w:num>
  <w:num w:numId="18">
    <w:abstractNumId w:val="24"/>
  </w:num>
  <w:num w:numId="19">
    <w:abstractNumId w:val="1"/>
  </w:num>
  <w:num w:numId="20">
    <w:abstractNumId w:val="22"/>
  </w:num>
  <w:num w:numId="21">
    <w:abstractNumId w:val="6"/>
  </w:num>
  <w:num w:numId="22">
    <w:abstractNumId w:val="25"/>
  </w:num>
  <w:num w:numId="23">
    <w:abstractNumId w:val="9"/>
  </w:num>
  <w:num w:numId="24">
    <w:abstractNumId w:val="23"/>
  </w:num>
  <w:num w:numId="25">
    <w:abstractNumId w:val="15"/>
  </w:num>
  <w:num w:numId="26">
    <w:abstractNumId w:val="18"/>
  </w:num>
  <w:num w:numId="27">
    <w:abstractNumId w:val="28"/>
  </w:num>
  <w:num w:numId="28">
    <w:abstractNumId w:val="19"/>
  </w:num>
  <w:num w:numId="29">
    <w:abstractNumId w:val="13"/>
  </w:num>
  <w:num w:numId="30">
    <w:abstractNumId w:val="8"/>
  </w:num>
  <w:num w:numId="31">
    <w:abstractNumId w:val="2"/>
  </w:num>
  <w:num w:numId="32">
    <w:abstractNumId w:val="2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43"/>
    <w:rsid w:val="00017825"/>
    <w:rsid w:val="0002740F"/>
    <w:rsid w:val="000367B3"/>
    <w:rsid w:val="00051E19"/>
    <w:rsid w:val="000620D4"/>
    <w:rsid w:val="000764C4"/>
    <w:rsid w:val="000A4C99"/>
    <w:rsid w:val="000B1526"/>
    <w:rsid w:val="000C5EF9"/>
    <w:rsid w:val="000E252D"/>
    <w:rsid w:val="000F500D"/>
    <w:rsid w:val="0010690C"/>
    <w:rsid w:val="00110030"/>
    <w:rsid w:val="0012363A"/>
    <w:rsid w:val="00143440"/>
    <w:rsid w:val="001515DF"/>
    <w:rsid w:val="00160B1A"/>
    <w:rsid w:val="00160CFF"/>
    <w:rsid w:val="0016533E"/>
    <w:rsid w:val="00177983"/>
    <w:rsid w:val="00180836"/>
    <w:rsid w:val="0019429D"/>
    <w:rsid w:val="001960B0"/>
    <w:rsid w:val="001A3437"/>
    <w:rsid w:val="001A59DB"/>
    <w:rsid w:val="001A69F7"/>
    <w:rsid w:val="001E5662"/>
    <w:rsid w:val="00214D7B"/>
    <w:rsid w:val="00265469"/>
    <w:rsid w:val="0027772E"/>
    <w:rsid w:val="002A095D"/>
    <w:rsid w:val="002E6D5D"/>
    <w:rsid w:val="002F01D2"/>
    <w:rsid w:val="00315572"/>
    <w:rsid w:val="00316526"/>
    <w:rsid w:val="00351F29"/>
    <w:rsid w:val="003552EF"/>
    <w:rsid w:val="00394431"/>
    <w:rsid w:val="003A0C66"/>
    <w:rsid w:val="003A0C89"/>
    <w:rsid w:val="003A51C2"/>
    <w:rsid w:val="003B63EC"/>
    <w:rsid w:val="003D017F"/>
    <w:rsid w:val="003D5E40"/>
    <w:rsid w:val="003E1834"/>
    <w:rsid w:val="00415607"/>
    <w:rsid w:val="00424C2F"/>
    <w:rsid w:val="00436DE0"/>
    <w:rsid w:val="0043771C"/>
    <w:rsid w:val="0045085A"/>
    <w:rsid w:val="00475683"/>
    <w:rsid w:val="004848EE"/>
    <w:rsid w:val="005136B6"/>
    <w:rsid w:val="00530ECA"/>
    <w:rsid w:val="00532E8C"/>
    <w:rsid w:val="005375E4"/>
    <w:rsid w:val="00546484"/>
    <w:rsid w:val="0056674A"/>
    <w:rsid w:val="00596C34"/>
    <w:rsid w:val="005A6F16"/>
    <w:rsid w:val="005A729B"/>
    <w:rsid w:val="005C0E3C"/>
    <w:rsid w:val="005F0F5E"/>
    <w:rsid w:val="00610184"/>
    <w:rsid w:val="00610AB2"/>
    <w:rsid w:val="00631C6D"/>
    <w:rsid w:val="00647718"/>
    <w:rsid w:val="00665944"/>
    <w:rsid w:val="00667825"/>
    <w:rsid w:val="006A057F"/>
    <w:rsid w:val="006A65D3"/>
    <w:rsid w:val="006C1538"/>
    <w:rsid w:val="006C2C43"/>
    <w:rsid w:val="006D1638"/>
    <w:rsid w:val="00713212"/>
    <w:rsid w:val="007375F9"/>
    <w:rsid w:val="007778B0"/>
    <w:rsid w:val="00785BB1"/>
    <w:rsid w:val="007B1FA1"/>
    <w:rsid w:val="007B4416"/>
    <w:rsid w:val="007D5477"/>
    <w:rsid w:val="00817789"/>
    <w:rsid w:val="008417E4"/>
    <w:rsid w:val="00853622"/>
    <w:rsid w:val="0086794C"/>
    <w:rsid w:val="00882B2C"/>
    <w:rsid w:val="00892C88"/>
    <w:rsid w:val="00893CE8"/>
    <w:rsid w:val="008E6FB1"/>
    <w:rsid w:val="008F29DC"/>
    <w:rsid w:val="009008E3"/>
    <w:rsid w:val="009062AC"/>
    <w:rsid w:val="00931178"/>
    <w:rsid w:val="009315CA"/>
    <w:rsid w:val="009416E0"/>
    <w:rsid w:val="0097580C"/>
    <w:rsid w:val="0098341E"/>
    <w:rsid w:val="009B161C"/>
    <w:rsid w:val="009F3252"/>
    <w:rsid w:val="00A06CFD"/>
    <w:rsid w:val="00A26804"/>
    <w:rsid w:val="00A5290D"/>
    <w:rsid w:val="00AB0D4A"/>
    <w:rsid w:val="00AB1907"/>
    <w:rsid w:val="00AE3BB4"/>
    <w:rsid w:val="00B21123"/>
    <w:rsid w:val="00B339B2"/>
    <w:rsid w:val="00B42368"/>
    <w:rsid w:val="00B50A5D"/>
    <w:rsid w:val="00B6394B"/>
    <w:rsid w:val="00BC2AAA"/>
    <w:rsid w:val="00BE4796"/>
    <w:rsid w:val="00C1078A"/>
    <w:rsid w:val="00C12283"/>
    <w:rsid w:val="00C1247E"/>
    <w:rsid w:val="00C15155"/>
    <w:rsid w:val="00C303D3"/>
    <w:rsid w:val="00C4772B"/>
    <w:rsid w:val="00C553B9"/>
    <w:rsid w:val="00C90A1C"/>
    <w:rsid w:val="00CA5058"/>
    <w:rsid w:val="00CA56E1"/>
    <w:rsid w:val="00CB2312"/>
    <w:rsid w:val="00CC28AA"/>
    <w:rsid w:val="00CC7C48"/>
    <w:rsid w:val="00D1314B"/>
    <w:rsid w:val="00D25AC6"/>
    <w:rsid w:val="00D64CCF"/>
    <w:rsid w:val="00D76B25"/>
    <w:rsid w:val="00D92A1D"/>
    <w:rsid w:val="00DA3278"/>
    <w:rsid w:val="00DA405E"/>
    <w:rsid w:val="00DC3E5F"/>
    <w:rsid w:val="00DF4EDE"/>
    <w:rsid w:val="00E01628"/>
    <w:rsid w:val="00E5568E"/>
    <w:rsid w:val="00E801F3"/>
    <w:rsid w:val="00ED0172"/>
    <w:rsid w:val="00ED103F"/>
    <w:rsid w:val="00F02A75"/>
    <w:rsid w:val="00F3230C"/>
    <w:rsid w:val="00F32AC9"/>
    <w:rsid w:val="00F73940"/>
    <w:rsid w:val="00F969FC"/>
    <w:rsid w:val="00FE39A2"/>
    <w:rsid w:val="00FE539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D345D"/>
  <w15:chartTrackingRefBased/>
  <w15:docId w15:val="{BC7F6D22-503D-408F-972C-2D31488B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61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75F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B1FA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B1FA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B1FA1"/>
  </w:style>
  <w:style w:type="paragraph" w:styleId="aa">
    <w:name w:val="annotation subject"/>
    <w:basedOn w:val="a8"/>
    <w:next w:val="a8"/>
    <w:link w:val="ab"/>
    <w:uiPriority w:val="99"/>
    <w:semiHidden/>
    <w:unhideWhenUsed/>
    <w:rsid w:val="007B1FA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B1FA1"/>
    <w:rPr>
      <w:b/>
      <w:bCs/>
    </w:rPr>
  </w:style>
  <w:style w:type="paragraph" w:styleId="ac">
    <w:name w:val="header"/>
    <w:basedOn w:val="a"/>
    <w:link w:val="ad"/>
    <w:uiPriority w:val="99"/>
    <w:unhideWhenUsed/>
    <w:rsid w:val="00882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2B2C"/>
  </w:style>
  <w:style w:type="paragraph" w:styleId="ae">
    <w:name w:val="footer"/>
    <w:basedOn w:val="a"/>
    <w:link w:val="af"/>
    <w:uiPriority w:val="99"/>
    <w:unhideWhenUsed/>
    <w:rsid w:val="00882B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2B2C"/>
  </w:style>
  <w:style w:type="character" w:styleId="af0">
    <w:name w:val="Hyperlink"/>
    <w:basedOn w:val="a0"/>
    <w:uiPriority w:val="99"/>
    <w:unhideWhenUsed/>
    <w:rsid w:val="003A0C6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0172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97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-scholar@iuhw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47DBCC-14A2-AF4E-81E6-CB44BD1BECE8}">
  <we:reference id="wa200001011" version="1.2.0.0" store="ja-JP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122F-C9B8-4BBB-8936-DC9671EB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</dc:creator>
  <cp:keywords/>
  <dc:description/>
  <cp:lastModifiedBy>IaB-18-D026</cp:lastModifiedBy>
  <cp:revision>2</cp:revision>
  <cp:lastPrinted>2023-11-15T05:20:00Z</cp:lastPrinted>
  <dcterms:created xsi:type="dcterms:W3CDTF">2023-11-15T05:57:00Z</dcterms:created>
  <dcterms:modified xsi:type="dcterms:W3CDTF">2023-11-15T05:57:00Z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documentId_9876</vt:lpwstr>
  </property>
  <property fmtid="{D5CDD505-2E9C-101B-9397-08002B2CF9AE}" pid="3" name="grammarly_documentContext">
    <vt:lpwstr>{"goals":[],"domain":"general","emotions":[],"dialect":"british"}</vt:lpwstr>
  </property>
</Properties>
</file>